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5B6" w:rsidRPr="00CB1593" w:rsidRDefault="00875387" w:rsidP="00593AA2">
      <w:pPr>
        <w:spacing w:beforeLines="50" w:before="156" w:afterLines="50" w:after="156"/>
        <w:jc w:val="center"/>
        <w:rPr>
          <w:rFonts w:ascii="Times New Roman" w:hAnsi="Times New Roman" w:cs="Times New Roman"/>
          <w:b/>
          <w:sz w:val="24"/>
          <w:szCs w:val="24"/>
        </w:rPr>
      </w:pPr>
      <w:r w:rsidRPr="00CB1593">
        <w:rPr>
          <w:rFonts w:ascii="Times New Roman" w:hAnsi="Times New Roman" w:cs="Times New Roman"/>
          <w:b/>
          <w:sz w:val="24"/>
          <w:szCs w:val="24"/>
        </w:rPr>
        <w:t>Step 3</w:t>
      </w:r>
    </w:p>
    <w:p w:rsidR="00576283"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The company I was assigned to was IAG Group. </w:t>
      </w:r>
    </w:p>
    <w:p w:rsidR="00E077C8"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When I found out this company was an airplane company, I was </w:t>
      </w:r>
      <w:r w:rsidR="003615C6" w:rsidRPr="00CB1593">
        <w:rPr>
          <w:rFonts w:ascii="Times New Roman" w:hAnsi="Times New Roman" w:cs="Times New Roman"/>
          <w:sz w:val="24"/>
          <w:szCs w:val="24"/>
        </w:rPr>
        <w:t>so excited</w:t>
      </w:r>
      <w:r w:rsidRPr="00CB1593">
        <w:rPr>
          <w:rFonts w:ascii="Times New Roman" w:hAnsi="Times New Roman" w:cs="Times New Roman"/>
          <w:sz w:val="24"/>
          <w:szCs w:val="24"/>
        </w:rPr>
        <w:t xml:space="preserve"> because I once wrote a report about British Airways in </w:t>
      </w:r>
      <w:r w:rsidR="003615C6" w:rsidRPr="00CB1593">
        <w:rPr>
          <w:rFonts w:ascii="Times New Roman" w:hAnsi="Times New Roman" w:cs="Times New Roman"/>
          <w:sz w:val="24"/>
          <w:szCs w:val="24"/>
        </w:rPr>
        <w:t>the past!</w:t>
      </w:r>
      <w:r w:rsidRPr="00CB1593">
        <w:rPr>
          <w:rFonts w:ascii="Times New Roman" w:hAnsi="Times New Roman" w:cs="Times New Roman"/>
          <w:sz w:val="24"/>
          <w:szCs w:val="24"/>
        </w:rPr>
        <w:t xml:space="preserve"> But the topic was different. The </w:t>
      </w:r>
      <w:r w:rsidR="003A29C4" w:rsidRPr="00CB1593">
        <w:rPr>
          <w:rFonts w:ascii="Times New Roman" w:hAnsi="Times New Roman" w:cs="Times New Roman"/>
          <w:sz w:val="24"/>
          <w:szCs w:val="24"/>
        </w:rPr>
        <w:t xml:space="preserve">last report </w:t>
      </w:r>
      <w:r w:rsidRPr="00CB1593">
        <w:rPr>
          <w:rFonts w:ascii="Times New Roman" w:hAnsi="Times New Roman" w:cs="Times New Roman"/>
          <w:sz w:val="24"/>
          <w:szCs w:val="24"/>
        </w:rPr>
        <w:t xml:space="preserve">was about the customer services while </w:t>
      </w:r>
      <w:r w:rsidR="003A29C4" w:rsidRPr="00CB1593">
        <w:rPr>
          <w:rFonts w:ascii="Times New Roman" w:hAnsi="Times New Roman" w:cs="Times New Roman"/>
          <w:sz w:val="24"/>
          <w:szCs w:val="24"/>
        </w:rPr>
        <w:t xml:space="preserve">this </w:t>
      </w:r>
      <w:r w:rsidR="00686563" w:rsidRPr="00CB1593">
        <w:rPr>
          <w:rFonts w:ascii="Times New Roman" w:hAnsi="Times New Roman" w:cs="Times New Roman"/>
          <w:sz w:val="24"/>
          <w:szCs w:val="24"/>
        </w:rPr>
        <w:t>one</w:t>
      </w:r>
      <w:r w:rsidR="003A29C4" w:rsidRPr="00CB1593">
        <w:rPr>
          <w:rFonts w:ascii="Times New Roman" w:hAnsi="Times New Roman" w:cs="Times New Roman"/>
          <w:sz w:val="24"/>
          <w:szCs w:val="24"/>
        </w:rPr>
        <w:t xml:space="preserve"> </w:t>
      </w:r>
      <w:r w:rsidRPr="00CB1593">
        <w:rPr>
          <w:rFonts w:ascii="Times New Roman" w:hAnsi="Times New Roman" w:cs="Times New Roman"/>
          <w:sz w:val="24"/>
          <w:szCs w:val="24"/>
        </w:rPr>
        <w:t xml:space="preserve">is about </w:t>
      </w:r>
      <w:r w:rsidR="003A29C4" w:rsidRPr="00CB1593">
        <w:rPr>
          <w:rFonts w:ascii="Times New Roman" w:hAnsi="Times New Roman" w:cs="Times New Roman"/>
          <w:sz w:val="24"/>
          <w:szCs w:val="24"/>
        </w:rPr>
        <w:t xml:space="preserve">my analysis, understanding, and </w:t>
      </w:r>
      <w:r w:rsidR="00686563" w:rsidRPr="00CB1593">
        <w:rPr>
          <w:rFonts w:ascii="Times New Roman" w:hAnsi="Times New Roman" w:cs="Times New Roman"/>
          <w:sz w:val="24"/>
          <w:szCs w:val="24"/>
        </w:rPr>
        <w:t>engagement of</w:t>
      </w:r>
      <w:r w:rsidR="003A29C4" w:rsidRPr="00CB1593">
        <w:rPr>
          <w:rFonts w:ascii="Times New Roman" w:hAnsi="Times New Roman" w:cs="Times New Roman"/>
          <w:sz w:val="24"/>
          <w:szCs w:val="24"/>
        </w:rPr>
        <w:t xml:space="preserve"> the annual report.</w:t>
      </w:r>
      <w:r w:rsidR="00D85E7F" w:rsidRPr="00CB1593">
        <w:rPr>
          <w:rFonts w:ascii="Times New Roman" w:hAnsi="Times New Roman" w:cs="Times New Roman"/>
          <w:sz w:val="24"/>
          <w:szCs w:val="24"/>
        </w:rPr>
        <w:t xml:space="preserve"> </w:t>
      </w:r>
      <w:r w:rsidR="003615C6" w:rsidRPr="00CB1593">
        <w:rPr>
          <w:rFonts w:ascii="Times New Roman" w:hAnsi="Times New Roman" w:cs="Times New Roman"/>
          <w:sz w:val="24"/>
          <w:szCs w:val="24"/>
        </w:rPr>
        <w:t xml:space="preserve">And because </w:t>
      </w:r>
      <w:r w:rsidR="00E22D85" w:rsidRPr="00CB1593">
        <w:rPr>
          <w:rFonts w:ascii="Times New Roman" w:hAnsi="Times New Roman" w:cs="Times New Roman"/>
          <w:sz w:val="24"/>
          <w:szCs w:val="24"/>
        </w:rPr>
        <w:t xml:space="preserve">this is my first term in this school, </w:t>
      </w:r>
      <w:r w:rsidR="00D12960" w:rsidRPr="00CB1593">
        <w:rPr>
          <w:rFonts w:ascii="Times New Roman" w:hAnsi="Times New Roman" w:cs="Times New Roman"/>
          <w:sz w:val="24"/>
          <w:szCs w:val="24"/>
        </w:rPr>
        <w:t xml:space="preserve">which means I did not take the ACCT11059 in the last term, </w:t>
      </w:r>
      <w:r w:rsidR="00E22D85" w:rsidRPr="00CB1593">
        <w:rPr>
          <w:rFonts w:ascii="Times New Roman" w:hAnsi="Times New Roman" w:cs="Times New Roman"/>
          <w:sz w:val="24"/>
          <w:szCs w:val="24"/>
        </w:rPr>
        <w:t xml:space="preserve">so </w:t>
      </w:r>
      <w:r w:rsidR="00D12960" w:rsidRPr="00CB1593">
        <w:rPr>
          <w:rFonts w:ascii="Times New Roman" w:hAnsi="Times New Roman" w:cs="Times New Roman"/>
          <w:sz w:val="24"/>
          <w:szCs w:val="24"/>
        </w:rPr>
        <w:t xml:space="preserve">here in this report, </w:t>
      </w:r>
      <w:r w:rsidR="00E22D85" w:rsidRPr="00CB1593">
        <w:rPr>
          <w:rFonts w:ascii="Times New Roman" w:hAnsi="Times New Roman" w:cs="Times New Roman"/>
          <w:sz w:val="24"/>
          <w:szCs w:val="24"/>
        </w:rPr>
        <w:t xml:space="preserve">I </w:t>
      </w:r>
      <w:r w:rsidR="009E482A" w:rsidRPr="00CB1593">
        <w:rPr>
          <w:rFonts w:ascii="Times New Roman" w:hAnsi="Times New Roman" w:cs="Times New Roman"/>
          <w:sz w:val="24"/>
          <w:szCs w:val="24"/>
        </w:rPr>
        <w:t xml:space="preserve">will compare IAG group with British Airways </w:t>
      </w:r>
      <w:r w:rsidR="00E22D85" w:rsidRPr="00CB1593">
        <w:rPr>
          <w:rFonts w:ascii="Times New Roman" w:hAnsi="Times New Roman" w:cs="Times New Roman"/>
          <w:sz w:val="24"/>
          <w:szCs w:val="24"/>
        </w:rPr>
        <w:t>instead</w:t>
      </w:r>
      <w:r w:rsidR="003615C6" w:rsidRPr="00CB1593">
        <w:rPr>
          <w:rFonts w:ascii="Times New Roman" w:hAnsi="Times New Roman" w:cs="Times New Roman"/>
          <w:sz w:val="24"/>
          <w:szCs w:val="24"/>
        </w:rPr>
        <w:t>.</w:t>
      </w:r>
    </w:p>
    <w:p w:rsidR="00105CEB"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The first thing I did was to check the annual report of the IAG group to make sure </w:t>
      </w:r>
      <w:r w:rsidR="00E077C8" w:rsidRPr="00CB1593">
        <w:rPr>
          <w:rFonts w:ascii="Times New Roman" w:hAnsi="Times New Roman" w:cs="Times New Roman"/>
          <w:sz w:val="24"/>
          <w:szCs w:val="24"/>
        </w:rPr>
        <w:t xml:space="preserve">the </w:t>
      </w:r>
      <w:r w:rsidRPr="00CB1593">
        <w:rPr>
          <w:rFonts w:ascii="Times New Roman" w:hAnsi="Times New Roman" w:cs="Times New Roman"/>
          <w:sz w:val="24"/>
          <w:szCs w:val="24"/>
        </w:rPr>
        <w:t>balance sheet</w:t>
      </w:r>
      <w:r w:rsidR="00FF4735" w:rsidRPr="00CB1593">
        <w:rPr>
          <w:rFonts w:ascii="Times New Roman" w:hAnsi="Times New Roman" w:cs="Times New Roman"/>
          <w:sz w:val="24"/>
          <w:szCs w:val="24"/>
        </w:rPr>
        <w:t xml:space="preserve">, the depreciation </w:t>
      </w:r>
      <w:r w:rsidR="00E077C8" w:rsidRPr="00CB1593">
        <w:rPr>
          <w:rFonts w:ascii="Times New Roman" w:hAnsi="Times New Roman" w:cs="Times New Roman"/>
          <w:sz w:val="24"/>
          <w:szCs w:val="24"/>
        </w:rPr>
        <w:t>and</w:t>
      </w:r>
      <w:r w:rsidR="00785141" w:rsidRPr="00CB1593">
        <w:rPr>
          <w:rFonts w:ascii="Times New Roman" w:hAnsi="Times New Roman" w:cs="Times New Roman"/>
          <w:sz w:val="24"/>
          <w:szCs w:val="24"/>
        </w:rPr>
        <w:t xml:space="preserve"> </w:t>
      </w:r>
      <w:r w:rsidR="00B44B84" w:rsidRPr="00CB1593">
        <w:rPr>
          <w:rFonts w:ascii="Times New Roman" w:hAnsi="Times New Roman" w:cs="Times New Roman"/>
          <w:sz w:val="24"/>
          <w:szCs w:val="24"/>
        </w:rPr>
        <w:t>inventory account</w:t>
      </w:r>
      <w:r w:rsidR="00FF4735" w:rsidRPr="00CB1593">
        <w:rPr>
          <w:rFonts w:ascii="Times New Roman" w:hAnsi="Times New Roman" w:cs="Times New Roman"/>
          <w:sz w:val="24"/>
          <w:szCs w:val="24"/>
        </w:rPr>
        <w:t>s</w:t>
      </w:r>
      <w:r w:rsidR="00B44B84" w:rsidRPr="00CB1593">
        <w:rPr>
          <w:rFonts w:ascii="Times New Roman" w:hAnsi="Times New Roman" w:cs="Times New Roman"/>
          <w:sz w:val="24"/>
          <w:szCs w:val="24"/>
        </w:rPr>
        <w:t xml:space="preserve"> were</w:t>
      </w:r>
      <w:r w:rsidR="00E077C8" w:rsidRPr="00CB1593">
        <w:rPr>
          <w:rFonts w:ascii="Times New Roman" w:hAnsi="Times New Roman" w:cs="Times New Roman"/>
          <w:sz w:val="24"/>
          <w:szCs w:val="24"/>
        </w:rPr>
        <w:t xml:space="preserve"> included in the annual reports of the last three years</w:t>
      </w:r>
      <w:r w:rsidRPr="00CB1593">
        <w:rPr>
          <w:rFonts w:ascii="Times New Roman" w:hAnsi="Times New Roman" w:cs="Times New Roman"/>
          <w:sz w:val="24"/>
          <w:szCs w:val="24"/>
        </w:rPr>
        <w:t xml:space="preserve">. </w:t>
      </w:r>
      <w:r w:rsidR="0020028D" w:rsidRPr="00CB1593">
        <w:rPr>
          <w:rFonts w:ascii="Times New Roman" w:hAnsi="Times New Roman" w:cs="Times New Roman"/>
          <w:sz w:val="24"/>
          <w:szCs w:val="24"/>
        </w:rPr>
        <w:t xml:space="preserve">The </w:t>
      </w:r>
      <w:r w:rsidR="003615C6" w:rsidRPr="00CB1593">
        <w:rPr>
          <w:rFonts w:ascii="Times New Roman" w:hAnsi="Times New Roman" w:cs="Times New Roman"/>
          <w:sz w:val="24"/>
          <w:szCs w:val="24"/>
        </w:rPr>
        <w:t>answer is a reassuring “</w:t>
      </w:r>
      <w:r w:rsidR="00785141" w:rsidRPr="00CB1593">
        <w:rPr>
          <w:rFonts w:ascii="Times New Roman" w:hAnsi="Times New Roman" w:cs="Times New Roman"/>
          <w:sz w:val="24"/>
          <w:szCs w:val="24"/>
        </w:rPr>
        <w:t>YES</w:t>
      </w:r>
      <w:r w:rsidR="003615C6" w:rsidRPr="00CB1593">
        <w:rPr>
          <w:rFonts w:ascii="Times New Roman" w:hAnsi="Times New Roman" w:cs="Times New Roman"/>
          <w:sz w:val="24"/>
          <w:szCs w:val="24"/>
        </w:rPr>
        <w:t xml:space="preserve">"! I was so relieved because </w:t>
      </w:r>
      <w:r w:rsidR="00105CEB">
        <w:rPr>
          <w:rFonts w:ascii="Times New Roman" w:hAnsi="Times New Roman" w:cs="Times New Roman"/>
          <w:sz w:val="24"/>
          <w:szCs w:val="24"/>
        </w:rPr>
        <w:t>I</w:t>
      </w:r>
      <w:r w:rsidR="00785141" w:rsidRPr="00CB1593">
        <w:rPr>
          <w:rFonts w:ascii="Times New Roman" w:hAnsi="Times New Roman" w:cs="Times New Roman"/>
          <w:sz w:val="24"/>
          <w:szCs w:val="24"/>
        </w:rPr>
        <w:t xml:space="preserve"> want to write </w:t>
      </w:r>
      <w:r w:rsidR="008D066F" w:rsidRPr="00CB1593">
        <w:rPr>
          <w:rFonts w:ascii="Times New Roman" w:hAnsi="Times New Roman" w:cs="Times New Roman"/>
          <w:sz w:val="24"/>
          <w:szCs w:val="24"/>
        </w:rPr>
        <w:t>something</w:t>
      </w:r>
      <w:r w:rsidR="00785141" w:rsidRPr="00CB1593">
        <w:rPr>
          <w:rFonts w:ascii="Times New Roman" w:hAnsi="Times New Roman" w:cs="Times New Roman"/>
          <w:sz w:val="24"/>
          <w:szCs w:val="24"/>
        </w:rPr>
        <w:t xml:space="preserve"> about </w:t>
      </w:r>
      <w:r w:rsidR="009C4B07" w:rsidRPr="00CB1593">
        <w:rPr>
          <w:rFonts w:ascii="Times New Roman" w:hAnsi="Times New Roman" w:cs="Times New Roman"/>
          <w:sz w:val="24"/>
          <w:szCs w:val="24"/>
        </w:rPr>
        <w:t>Airplane Company</w:t>
      </w:r>
      <w:r w:rsidR="008D066F" w:rsidRPr="00CB1593">
        <w:rPr>
          <w:rFonts w:ascii="Times New Roman" w:hAnsi="Times New Roman" w:cs="Times New Roman"/>
          <w:sz w:val="24"/>
          <w:szCs w:val="24"/>
        </w:rPr>
        <w:t xml:space="preserve"> </w:t>
      </w:r>
      <w:r w:rsidR="00785141" w:rsidRPr="00CB1593">
        <w:rPr>
          <w:rFonts w:ascii="Times New Roman" w:hAnsi="Times New Roman" w:cs="Times New Roman"/>
          <w:sz w:val="24"/>
          <w:szCs w:val="24"/>
        </w:rPr>
        <w:t xml:space="preserve">and of course, a better comparison would be </w:t>
      </w:r>
      <w:r w:rsidR="008D066F" w:rsidRPr="00CB1593">
        <w:rPr>
          <w:rFonts w:ascii="Times New Roman" w:hAnsi="Times New Roman" w:cs="Times New Roman"/>
          <w:sz w:val="24"/>
          <w:szCs w:val="24"/>
        </w:rPr>
        <w:t xml:space="preserve">made </w:t>
      </w:r>
      <w:r w:rsidR="00785141" w:rsidRPr="00CB1593">
        <w:rPr>
          <w:rFonts w:ascii="Times New Roman" w:hAnsi="Times New Roman" w:cs="Times New Roman"/>
          <w:sz w:val="24"/>
          <w:szCs w:val="24"/>
        </w:rPr>
        <w:t xml:space="preserve">because </w:t>
      </w:r>
      <w:r w:rsidR="008D066F" w:rsidRPr="00CB1593">
        <w:rPr>
          <w:rFonts w:ascii="Times New Roman" w:hAnsi="Times New Roman" w:cs="Times New Roman"/>
          <w:sz w:val="24"/>
          <w:szCs w:val="24"/>
        </w:rPr>
        <w:t>they</w:t>
      </w:r>
      <w:r w:rsidR="00785141" w:rsidRPr="00CB1593">
        <w:rPr>
          <w:rFonts w:ascii="Times New Roman" w:hAnsi="Times New Roman" w:cs="Times New Roman"/>
          <w:sz w:val="24"/>
          <w:szCs w:val="24"/>
        </w:rPr>
        <w:t xml:space="preserve"> are in the same business area. </w:t>
      </w:r>
    </w:p>
    <w:p w:rsidR="003D3D0A" w:rsidRPr="00CB1593" w:rsidRDefault="008D066F"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To do so, I downloaded the annual report of British Airways especially.</w:t>
      </w:r>
      <w:r w:rsidR="00E05254" w:rsidRPr="00CB1593">
        <w:rPr>
          <w:rFonts w:ascii="Times New Roman" w:hAnsi="Times New Roman" w:cs="Times New Roman"/>
          <w:sz w:val="24"/>
          <w:szCs w:val="24"/>
        </w:rPr>
        <w:t xml:space="preserve"> Let’s leave aside</w:t>
      </w:r>
      <w:r w:rsidR="00736FE2" w:rsidRPr="00CB1593">
        <w:rPr>
          <w:rFonts w:ascii="Times New Roman" w:hAnsi="Times New Roman" w:cs="Times New Roman"/>
          <w:sz w:val="24"/>
          <w:szCs w:val="24"/>
        </w:rPr>
        <w:t xml:space="preserve"> the annual report </w:t>
      </w:r>
      <w:r w:rsidR="00E05254" w:rsidRPr="00CB1593">
        <w:rPr>
          <w:rFonts w:ascii="Times New Roman" w:hAnsi="Times New Roman" w:cs="Times New Roman"/>
          <w:sz w:val="24"/>
          <w:szCs w:val="24"/>
        </w:rPr>
        <w:t>for a moment</w:t>
      </w:r>
      <w:r w:rsidR="008D0CA3" w:rsidRPr="00CB1593">
        <w:rPr>
          <w:rFonts w:ascii="Times New Roman" w:hAnsi="Times New Roman" w:cs="Times New Roman"/>
          <w:sz w:val="24"/>
          <w:szCs w:val="24"/>
        </w:rPr>
        <w:t xml:space="preserve">, from </w:t>
      </w:r>
      <w:r w:rsidR="00E22D85" w:rsidRPr="00CB1593">
        <w:rPr>
          <w:rFonts w:ascii="Times New Roman" w:hAnsi="Times New Roman" w:cs="Times New Roman"/>
          <w:sz w:val="24"/>
          <w:szCs w:val="24"/>
        </w:rPr>
        <w:t xml:space="preserve">the perspective of the </w:t>
      </w:r>
      <w:r w:rsidR="007F6DA4" w:rsidRPr="00CB1593">
        <w:rPr>
          <w:rFonts w:ascii="Times New Roman" w:hAnsi="Times New Roman" w:cs="Times New Roman"/>
          <w:sz w:val="24"/>
          <w:szCs w:val="24"/>
        </w:rPr>
        <w:t xml:space="preserve">official </w:t>
      </w:r>
      <w:r w:rsidR="00E22D85" w:rsidRPr="00CB1593">
        <w:rPr>
          <w:rFonts w:ascii="Times New Roman" w:hAnsi="Times New Roman" w:cs="Times New Roman"/>
          <w:sz w:val="24"/>
          <w:szCs w:val="24"/>
        </w:rPr>
        <w:t>website,</w:t>
      </w:r>
      <w:r w:rsidR="001748FC" w:rsidRPr="00CB1593">
        <w:rPr>
          <w:rFonts w:ascii="Times New Roman" w:hAnsi="Times New Roman" w:cs="Times New Roman"/>
          <w:sz w:val="24"/>
          <w:szCs w:val="24"/>
        </w:rPr>
        <w:t xml:space="preserve"> </w:t>
      </w:r>
      <w:r w:rsidR="0046680F" w:rsidRPr="00CB1593">
        <w:rPr>
          <w:rFonts w:ascii="Times New Roman" w:hAnsi="Times New Roman" w:cs="Times New Roman"/>
          <w:sz w:val="24"/>
          <w:szCs w:val="24"/>
        </w:rPr>
        <w:t xml:space="preserve">I prefer the </w:t>
      </w:r>
      <w:r w:rsidR="00E22D85" w:rsidRPr="00CB1593">
        <w:rPr>
          <w:rFonts w:ascii="Times New Roman" w:hAnsi="Times New Roman" w:cs="Times New Roman"/>
          <w:sz w:val="24"/>
          <w:szCs w:val="24"/>
        </w:rPr>
        <w:t>one</w:t>
      </w:r>
      <w:r w:rsidR="0046680F" w:rsidRPr="00CB1593">
        <w:rPr>
          <w:rFonts w:ascii="Times New Roman" w:hAnsi="Times New Roman" w:cs="Times New Roman"/>
          <w:sz w:val="24"/>
          <w:szCs w:val="24"/>
        </w:rPr>
        <w:t xml:space="preserve"> of British </w:t>
      </w:r>
      <w:r w:rsidR="00E22D85" w:rsidRPr="00CB1593">
        <w:rPr>
          <w:rFonts w:ascii="Times New Roman" w:hAnsi="Times New Roman" w:cs="Times New Roman"/>
          <w:sz w:val="24"/>
          <w:szCs w:val="24"/>
        </w:rPr>
        <w:t>Airways</w:t>
      </w:r>
      <w:r w:rsidR="00736FE2" w:rsidRPr="00CB1593">
        <w:rPr>
          <w:rFonts w:ascii="Times New Roman" w:hAnsi="Times New Roman" w:cs="Times New Roman"/>
          <w:sz w:val="24"/>
          <w:szCs w:val="24"/>
        </w:rPr>
        <w:t xml:space="preserve"> because</w:t>
      </w:r>
      <w:r w:rsidR="0046680F" w:rsidRPr="00CB1593">
        <w:rPr>
          <w:rFonts w:ascii="Times New Roman" w:hAnsi="Times New Roman" w:cs="Times New Roman"/>
          <w:sz w:val="24"/>
          <w:szCs w:val="24"/>
        </w:rPr>
        <w:t xml:space="preserve"> </w:t>
      </w:r>
      <w:r w:rsidR="00CA3B5B" w:rsidRPr="00CB1593">
        <w:rPr>
          <w:rFonts w:ascii="Times New Roman" w:hAnsi="Times New Roman" w:cs="Times New Roman"/>
          <w:sz w:val="24"/>
          <w:szCs w:val="24"/>
        </w:rPr>
        <w:t xml:space="preserve">and </w:t>
      </w:r>
      <w:r w:rsidR="0046680F" w:rsidRPr="00CB1593">
        <w:rPr>
          <w:rFonts w:ascii="Times New Roman" w:hAnsi="Times New Roman" w:cs="Times New Roman"/>
          <w:sz w:val="24"/>
          <w:szCs w:val="24"/>
        </w:rPr>
        <w:t>the colo</w:t>
      </w:r>
      <w:r w:rsidR="00450F2C" w:rsidRPr="00CB1593">
        <w:rPr>
          <w:rFonts w:ascii="Times New Roman" w:hAnsi="Times New Roman" w:cs="Times New Roman"/>
          <w:sz w:val="24"/>
          <w:szCs w:val="24"/>
        </w:rPr>
        <w:t>u</w:t>
      </w:r>
      <w:r w:rsidR="0046680F" w:rsidRPr="00CB1593">
        <w:rPr>
          <w:rFonts w:ascii="Times New Roman" w:hAnsi="Times New Roman" w:cs="Times New Roman"/>
          <w:sz w:val="24"/>
          <w:szCs w:val="24"/>
        </w:rPr>
        <w:t>r</w:t>
      </w:r>
      <w:r w:rsidR="00CA3B5B" w:rsidRPr="00CB1593">
        <w:rPr>
          <w:rFonts w:ascii="Times New Roman" w:hAnsi="Times New Roman" w:cs="Times New Roman"/>
          <w:sz w:val="24"/>
          <w:szCs w:val="24"/>
        </w:rPr>
        <w:t xml:space="preserve"> of webpage</w:t>
      </w:r>
      <w:r w:rsidR="0046680F" w:rsidRPr="00CB1593">
        <w:rPr>
          <w:rFonts w:ascii="Times New Roman" w:hAnsi="Times New Roman" w:cs="Times New Roman"/>
          <w:sz w:val="24"/>
          <w:szCs w:val="24"/>
        </w:rPr>
        <w:t xml:space="preserve"> is more attractive (IAG's webpage is basically </w:t>
      </w:r>
      <w:r w:rsidR="00E22D85" w:rsidRPr="00CB1593">
        <w:rPr>
          <w:rFonts w:ascii="Times New Roman" w:hAnsi="Times New Roman" w:cs="Times New Roman"/>
          <w:sz w:val="24"/>
          <w:szCs w:val="24"/>
        </w:rPr>
        <w:t xml:space="preserve">grey), and </w:t>
      </w:r>
      <w:r w:rsidR="0046680F" w:rsidRPr="00CB1593">
        <w:rPr>
          <w:rFonts w:ascii="Times New Roman" w:hAnsi="Times New Roman" w:cs="Times New Roman"/>
          <w:sz w:val="24"/>
          <w:szCs w:val="24"/>
        </w:rPr>
        <w:t xml:space="preserve">there are more pictures and </w:t>
      </w:r>
      <w:r w:rsidR="00E22D85" w:rsidRPr="00CB1593">
        <w:rPr>
          <w:rFonts w:ascii="Times New Roman" w:hAnsi="Times New Roman" w:cs="Times New Roman"/>
          <w:sz w:val="24"/>
          <w:szCs w:val="24"/>
        </w:rPr>
        <w:t xml:space="preserve">detailed </w:t>
      </w:r>
      <w:r w:rsidR="0046680F" w:rsidRPr="00CB1593">
        <w:rPr>
          <w:rFonts w:ascii="Times New Roman" w:hAnsi="Times New Roman" w:cs="Times New Roman"/>
          <w:sz w:val="24"/>
          <w:szCs w:val="24"/>
        </w:rPr>
        <w:t>information</w:t>
      </w:r>
      <w:r w:rsidR="00875387" w:rsidRPr="00CB1593">
        <w:rPr>
          <w:rFonts w:ascii="Times New Roman" w:hAnsi="Times New Roman" w:cs="Times New Roman"/>
          <w:sz w:val="24"/>
          <w:szCs w:val="24"/>
        </w:rPr>
        <w:t xml:space="preserve"> about the tickets</w:t>
      </w:r>
      <w:r w:rsidR="00736FE2" w:rsidRPr="00CB1593">
        <w:rPr>
          <w:rFonts w:ascii="Times New Roman" w:hAnsi="Times New Roman" w:cs="Times New Roman"/>
          <w:sz w:val="24"/>
          <w:szCs w:val="24"/>
        </w:rPr>
        <w:t xml:space="preserve">, </w:t>
      </w:r>
      <w:r w:rsidR="00875387" w:rsidRPr="00CB1593">
        <w:rPr>
          <w:rFonts w:ascii="Times New Roman" w:hAnsi="Times New Roman" w:cs="Times New Roman"/>
          <w:sz w:val="24"/>
          <w:szCs w:val="24"/>
        </w:rPr>
        <w:t xml:space="preserve">the flights and </w:t>
      </w:r>
      <w:r w:rsidR="00736FE2" w:rsidRPr="00CB1593">
        <w:rPr>
          <w:rFonts w:ascii="Times New Roman" w:hAnsi="Times New Roman" w:cs="Times New Roman"/>
          <w:sz w:val="24"/>
          <w:szCs w:val="24"/>
        </w:rPr>
        <w:t>the services they provide</w:t>
      </w:r>
      <w:r w:rsidR="009E482A" w:rsidRPr="00CB1593">
        <w:rPr>
          <w:rFonts w:ascii="Times New Roman" w:hAnsi="Times New Roman" w:cs="Times New Roman"/>
          <w:sz w:val="24"/>
          <w:szCs w:val="24"/>
        </w:rPr>
        <w:t>.</w:t>
      </w:r>
      <w:r w:rsidR="0046680F" w:rsidRPr="00CB1593">
        <w:rPr>
          <w:rFonts w:ascii="Times New Roman" w:hAnsi="Times New Roman" w:cs="Times New Roman"/>
          <w:sz w:val="24"/>
          <w:szCs w:val="24"/>
        </w:rPr>
        <w:t xml:space="preserve"> </w:t>
      </w:r>
      <w:r w:rsidR="00CA3B5B" w:rsidRPr="00CB1593">
        <w:rPr>
          <w:rFonts w:ascii="Times New Roman" w:hAnsi="Times New Roman" w:cs="Times New Roman"/>
          <w:sz w:val="24"/>
          <w:szCs w:val="24"/>
        </w:rPr>
        <w:t xml:space="preserve">And the words they used </w:t>
      </w:r>
      <w:r w:rsidR="0095404F" w:rsidRPr="00CB1593">
        <w:rPr>
          <w:rFonts w:ascii="Times New Roman" w:hAnsi="Times New Roman" w:cs="Times New Roman"/>
          <w:sz w:val="24"/>
          <w:szCs w:val="24"/>
        </w:rPr>
        <w:t>on the website were</w:t>
      </w:r>
      <w:r w:rsidR="00CA3B5B" w:rsidRPr="00CB1593">
        <w:rPr>
          <w:rFonts w:ascii="Times New Roman" w:hAnsi="Times New Roman" w:cs="Times New Roman"/>
          <w:sz w:val="24"/>
          <w:szCs w:val="24"/>
        </w:rPr>
        <w:t xml:space="preserve"> more guided since I did have to google the </w:t>
      </w:r>
      <w:r w:rsidR="008A4AC9" w:rsidRPr="00CB1593">
        <w:rPr>
          <w:rFonts w:ascii="Times New Roman" w:hAnsi="Times New Roman" w:cs="Times New Roman"/>
          <w:sz w:val="24"/>
          <w:szCs w:val="24"/>
        </w:rPr>
        <w:t>title of IAG’s annual report</w:t>
      </w:r>
      <w:r w:rsidR="00CA3B5B" w:rsidRPr="00CB1593">
        <w:rPr>
          <w:rFonts w:ascii="Times New Roman" w:hAnsi="Times New Roman" w:cs="Times New Roman"/>
          <w:sz w:val="24"/>
          <w:szCs w:val="24"/>
        </w:rPr>
        <w:t xml:space="preserve"> </w:t>
      </w:r>
      <w:r w:rsidR="0095404F" w:rsidRPr="00CB1593">
        <w:rPr>
          <w:rFonts w:ascii="Times New Roman" w:hAnsi="Times New Roman" w:cs="Times New Roman"/>
          <w:sz w:val="24"/>
          <w:szCs w:val="24"/>
        </w:rPr>
        <w:t xml:space="preserve">to find where they were. </w:t>
      </w:r>
      <w:r w:rsidR="00CA3B5B" w:rsidRPr="00CB1593">
        <w:rPr>
          <w:rFonts w:ascii="Times New Roman" w:hAnsi="Times New Roman" w:cs="Times New Roman"/>
          <w:sz w:val="24"/>
          <w:szCs w:val="24"/>
        </w:rPr>
        <w:t xml:space="preserve">I think a well-designed webpage is </w:t>
      </w:r>
      <w:r w:rsidR="0095404F" w:rsidRPr="00CB1593">
        <w:rPr>
          <w:rFonts w:ascii="Times New Roman" w:hAnsi="Times New Roman" w:cs="Times New Roman"/>
          <w:sz w:val="24"/>
          <w:szCs w:val="24"/>
        </w:rPr>
        <w:t xml:space="preserve">a necessity for a company </w:t>
      </w:r>
      <w:r w:rsidR="00CA3B5B" w:rsidRPr="00CB1593">
        <w:rPr>
          <w:rFonts w:ascii="Times New Roman" w:hAnsi="Times New Roman" w:cs="Times New Roman"/>
          <w:sz w:val="24"/>
          <w:szCs w:val="24"/>
        </w:rPr>
        <w:t>because it works like a guide</w:t>
      </w:r>
      <w:r w:rsidR="0095404F" w:rsidRPr="00CB1593">
        <w:rPr>
          <w:rFonts w:ascii="Times New Roman" w:hAnsi="Times New Roman" w:cs="Times New Roman"/>
          <w:sz w:val="24"/>
          <w:szCs w:val="24"/>
        </w:rPr>
        <w:t xml:space="preserve"> as well as an attraction for its customers. </w:t>
      </w:r>
      <w:r w:rsidR="00A143F0" w:rsidRPr="00CB1593">
        <w:rPr>
          <w:rFonts w:ascii="Times New Roman" w:hAnsi="Times New Roman" w:cs="Times New Roman"/>
          <w:sz w:val="24"/>
          <w:szCs w:val="24"/>
        </w:rPr>
        <w:t>If people like the design of a webpage and can easily find the information they want, they will spend more time browsing the web. As a result, the number of orders is likely to increase.</w:t>
      </w:r>
    </w:p>
    <w:p w:rsidR="00E0116B" w:rsidRPr="00CB1593" w:rsidRDefault="00875387" w:rsidP="009D49AE">
      <w:pPr>
        <w:spacing w:beforeLines="50" w:before="156" w:afterLines="50" w:after="156"/>
        <w:jc w:val="left"/>
        <w:rPr>
          <w:rFonts w:ascii="Times New Roman" w:hAnsi="Times New Roman" w:cs="Times New Roman"/>
          <w:b/>
          <w:sz w:val="24"/>
          <w:szCs w:val="24"/>
        </w:rPr>
      </w:pPr>
      <w:r w:rsidRPr="00CB1593">
        <w:rPr>
          <w:rFonts w:ascii="Times New Roman" w:hAnsi="Times New Roman" w:cs="Times New Roman"/>
          <w:b/>
          <w:sz w:val="24"/>
          <w:szCs w:val="24"/>
        </w:rPr>
        <w:t>About the company</w:t>
      </w:r>
    </w:p>
    <w:p w:rsidR="008C7C9B"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In order to better understand the company, I did some search for the background of the two companies. </w:t>
      </w:r>
      <w:r w:rsidR="00BC7954" w:rsidRPr="00CB1593">
        <w:rPr>
          <w:rFonts w:ascii="Times New Roman" w:hAnsi="Times New Roman" w:cs="Times New Roman"/>
          <w:sz w:val="24"/>
          <w:szCs w:val="24"/>
        </w:rPr>
        <w:t xml:space="preserve">And the web pages, </w:t>
      </w:r>
      <w:r w:rsidRPr="00CB1593">
        <w:rPr>
          <w:rFonts w:ascii="Times New Roman" w:hAnsi="Times New Roman" w:cs="Times New Roman"/>
          <w:sz w:val="24"/>
          <w:szCs w:val="24"/>
        </w:rPr>
        <w:t xml:space="preserve">which </w:t>
      </w:r>
      <w:r w:rsidR="00CE598C" w:rsidRPr="00CB1593">
        <w:rPr>
          <w:rFonts w:ascii="Times New Roman" w:hAnsi="Times New Roman" w:cs="Times New Roman"/>
          <w:sz w:val="24"/>
          <w:szCs w:val="24"/>
        </w:rPr>
        <w:t>introduced</w:t>
      </w:r>
      <w:r w:rsidRPr="00CB1593">
        <w:rPr>
          <w:rFonts w:ascii="Times New Roman" w:hAnsi="Times New Roman" w:cs="Times New Roman"/>
          <w:sz w:val="24"/>
          <w:szCs w:val="24"/>
        </w:rPr>
        <w:t xml:space="preserve"> the background</w:t>
      </w:r>
      <w:r w:rsidR="00BC7954" w:rsidRPr="00CB1593">
        <w:rPr>
          <w:rFonts w:ascii="Times New Roman" w:hAnsi="Times New Roman" w:cs="Times New Roman"/>
          <w:sz w:val="24"/>
          <w:szCs w:val="24"/>
        </w:rPr>
        <w:t>, were</w:t>
      </w:r>
      <w:r w:rsidRPr="00CB1593">
        <w:rPr>
          <w:rFonts w:ascii="Times New Roman" w:hAnsi="Times New Roman" w:cs="Times New Roman"/>
          <w:sz w:val="24"/>
          <w:szCs w:val="24"/>
        </w:rPr>
        <w:t xml:space="preserve"> full of surprise</w:t>
      </w:r>
      <w:r w:rsidR="00BC7954" w:rsidRPr="00CB1593">
        <w:rPr>
          <w:rFonts w:ascii="Times New Roman" w:hAnsi="Times New Roman" w:cs="Times New Roman"/>
          <w:sz w:val="24"/>
          <w:szCs w:val="24"/>
        </w:rPr>
        <w:t>s</w:t>
      </w:r>
      <w:r w:rsidRPr="00CB1593">
        <w:rPr>
          <w:rFonts w:ascii="Times New Roman" w:hAnsi="Times New Roman" w:cs="Times New Roman"/>
          <w:sz w:val="24"/>
          <w:szCs w:val="24"/>
        </w:rPr>
        <w:t>!</w:t>
      </w:r>
      <w:r w:rsidR="00CC70A5" w:rsidRPr="00CB1593">
        <w:rPr>
          <w:rFonts w:ascii="Times New Roman" w:hAnsi="Times New Roman" w:cs="Times New Roman"/>
          <w:sz w:val="24"/>
          <w:szCs w:val="24"/>
        </w:rPr>
        <w:t xml:space="preserve"> </w:t>
      </w:r>
      <w:r w:rsidR="00B617FD" w:rsidRPr="00CB1593">
        <w:rPr>
          <w:rFonts w:ascii="Times New Roman" w:hAnsi="Times New Roman" w:cs="Times New Roman"/>
          <w:sz w:val="24"/>
          <w:szCs w:val="24"/>
        </w:rPr>
        <w:t>First I found out that IAG was</w:t>
      </w:r>
      <w:r w:rsidR="00CC70A5" w:rsidRPr="00CB1593">
        <w:rPr>
          <w:rFonts w:ascii="Times New Roman" w:hAnsi="Times New Roman" w:cs="Times New Roman"/>
          <w:sz w:val="24"/>
          <w:szCs w:val="24"/>
        </w:rPr>
        <w:t xml:space="preserve"> not a company, it </w:t>
      </w:r>
      <w:r w:rsidR="00B617FD" w:rsidRPr="00CB1593">
        <w:rPr>
          <w:rFonts w:ascii="Times New Roman" w:hAnsi="Times New Roman" w:cs="Times New Roman"/>
          <w:sz w:val="24"/>
          <w:szCs w:val="24"/>
        </w:rPr>
        <w:t>was</w:t>
      </w:r>
      <w:r w:rsidR="00CC70A5" w:rsidRPr="00CB1593">
        <w:rPr>
          <w:rFonts w:ascii="Times New Roman" w:hAnsi="Times New Roman" w:cs="Times New Roman"/>
          <w:sz w:val="24"/>
          <w:szCs w:val="24"/>
        </w:rPr>
        <w:t xml:space="preserve"> a "group." It was formed by the merger of British Airways and Spanish airways. That's right. The British Airways I was talking about! I really could not believe my eyes! It</w:t>
      </w:r>
      <w:r w:rsidR="007E713D" w:rsidRPr="00CB1593">
        <w:rPr>
          <w:rFonts w:ascii="Times New Roman" w:hAnsi="Times New Roman" w:cs="Times New Roman"/>
          <w:sz w:val="24"/>
          <w:szCs w:val="24"/>
        </w:rPr>
        <w:t xml:space="preserve"> was</w:t>
      </w:r>
      <w:r w:rsidR="00CC70A5" w:rsidRPr="00CB1593">
        <w:rPr>
          <w:rFonts w:ascii="Times New Roman" w:hAnsi="Times New Roman" w:cs="Times New Roman"/>
          <w:sz w:val="24"/>
          <w:szCs w:val="24"/>
        </w:rPr>
        <w:t xml:space="preserve"> so incredible! </w:t>
      </w:r>
      <w:r w:rsidR="00C13405" w:rsidRPr="00CB1593">
        <w:rPr>
          <w:rFonts w:ascii="Times New Roman" w:hAnsi="Times New Roman" w:cs="Times New Roman"/>
          <w:sz w:val="24"/>
          <w:szCs w:val="24"/>
        </w:rPr>
        <w:t>(I almost screamed out in the library!</w:t>
      </w:r>
      <w:r w:rsidR="005671E3" w:rsidRPr="00CB1593">
        <w:rPr>
          <w:rFonts w:ascii="Times New Roman" w:hAnsi="Times New Roman" w:cs="Times New Roman"/>
          <w:sz w:val="24"/>
          <w:szCs w:val="24"/>
        </w:rPr>
        <w:t>)</w:t>
      </w:r>
      <w:r w:rsidR="00C13405" w:rsidRPr="00CB1593">
        <w:rPr>
          <w:rFonts w:ascii="Times New Roman" w:hAnsi="Times New Roman" w:cs="Times New Roman"/>
          <w:sz w:val="24"/>
          <w:szCs w:val="24"/>
        </w:rPr>
        <w:t xml:space="preserve"> </w:t>
      </w:r>
      <w:r w:rsidR="00CC70A5" w:rsidRPr="00CB1593">
        <w:rPr>
          <w:rFonts w:ascii="Times New Roman" w:hAnsi="Times New Roman" w:cs="Times New Roman"/>
          <w:sz w:val="24"/>
          <w:szCs w:val="24"/>
        </w:rPr>
        <w:t>The company was incorporated</w:t>
      </w:r>
      <w:r w:rsidR="003049BB" w:rsidRPr="00CB1593">
        <w:rPr>
          <w:rFonts w:ascii="Times New Roman" w:hAnsi="Times New Roman" w:cs="Times New Roman"/>
          <w:sz w:val="24"/>
          <w:szCs w:val="24"/>
        </w:rPr>
        <w:t xml:space="preserve"> in Spain in January 2011 and is</w:t>
      </w:r>
      <w:r w:rsidR="00CC70A5" w:rsidRPr="00CB1593">
        <w:rPr>
          <w:rFonts w:ascii="Times New Roman" w:hAnsi="Times New Roman" w:cs="Times New Roman"/>
          <w:sz w:val="24"/>
          <w:szCs w:val="24"/>
        </w:rPr>
        <w:t xml:space="preserve"> now headquartered in London, </w:t>
      </w:r>
      <w:r w:rsidR="005671E3" w:rsidRPr="00CB1593">
        <w:rPr>
          <w:rFonts w:ascii="Times New Roman" w:hAnsi="Times New Roman" w:cs="Times New Roman"/>
          <w:sz w:val="24"/>
          <w:szCs w:val="24"/>
        </w:rPr>
        <w:t>UK</w:t>
      </w:r>
      <w:r w:rsidR="00CC70A5" w:rsidRPr="00CB1593">
        <w:rPr>
          <w:rFonts w:ascii="Times New Roman" w:hAnsi="Times New Roman" w:cs="Times New Roman"/>
          <w:sz w:val="24"/>
          <w:szCs w:val="24"/>
        </w:rPr>
        <w:t xml:space="preserve">. Since British </w:t>
      </w:r>
      <w:r w:rsidR="005671E3" w:rsidRPr="00CB1593">
        <w:rPr>
          <w:rFonts w:ascii="Times New Roman" w:hAnsi="Times New Roman" w:cs="Times New Roman"/>
          <w:sz w:val="24"/>
          <w:szCs w:val="24"/>
        </w:rPr>
        <w:t>Airways was</w:t>
      </w:r>
      <w:r w:rsidR="00CC70A5" w:rsidRPr="00CB1593">
        <w:rPr>
          <w:rFonts w:ascii="Times New Roman" w:hAnsi="Times New Roman" w:cs="Times New Roman"/>
          <w:sz w:val="24"/>
          <w:szCs w:val="24"/>
        </w:rPr>
        <w:t xml:space="preserve"> a big company, it invested 55% of the t</w:t>
      </w:r>
      <w:r w:rsidR="005671E3" w:rsidRPr="00CB1593">
        <w:rPr>
          <w:rFonts w:ascii="Times New Roman" w:hAnsi="Times New Roman" w:cs="Times New Roman"/>
          <w:sz w:val="24"/>
          <w:szCs w:val="24"/>
        </w:rPr>
        <w:t>otal shares when it was founded.</w:t>
      </w:r>
      <w:r w:rsidR="00CC70A5" w:rsidRPr="00CB1593">
        <w:rPr>
          <w:rFonts w:ascii="Times New Roman" w:hAnsi="Times New Roman" w:cs="Times New Roman"/>
          <w:sz w:val="24"/>
          <w:szCs w:val="24"/>
        </w:rPr>
        <w:t xml:space="preserve"> </w:t>
      </w:r>
      <w:r w:rsidR="003049BB" w:rsidRPr="00CB1593">
        <w:rPr>
          <w:rFonts w:ascii="Times New Roman" w:hAnsi="Times New Roman" w:cs="Times New Roman"/>
          <w:sz w:val="24"/>
          <w:szCs w:val="24"/>
        </w:rPr>
        <w:t xml:space="preserve">According </w:t>
      </w:r>
      <w:r w:rsidR="005671E3" w:rsidRPr="00CB1593">
        <w:rPr>
          <w:rFonts w:ascii="Times New Roman" w:hAnsi="Times New Roman" w:cs="Times New Roman"/>
          <w:sz w:val="24"/>
          <w:szCs w:val="24"/>
        </w:rPr>
        <w:t xml:space="preserve">to IAG, it </w:t>
      </w:r>
      <w:r w:rsidR="00CC70A5" w:rsidRPr="00CB1593">
        <w:rPr>
          <w:rFonts w:ascii="Times New Roman" w:hAnsi="Times New Roman" w:cs="Times New Roman"/>
          <w:sz w:val="24"/>
          <w:szCs w:val="24"/>
        </w:rPr>
        <w:t>was listed on the London stock exchange wit</w:t>
      </w:r>
      <w:r w:rsidR="005671E3" w:rsidRPr="00CB1593">
        <w:rPr>
          <w:rFonts w:ascii="Times New Roman" w:hAnsi="Times New Roman" w:cs="Times New Roman"/>
          <w:sz w:val="24"/>
          <w:szCs w:val="24"/>
        </w:rPr>
        <w:t>hin a month of its founding</w:t>
      </w:r>
      <w:r w:rsidR="00465007" w:rsidRPr="00CB1593">
        <w:rPr>
          <w:rFonts w:ascii="Times New Roman" w:hAnsi="Times New Roman" w:cs="Times New Roman"/>
          <w:sz w:val="24"/>
          <w:szCs w:val="24"/>
        </w:rPr>
        <w:t>, as well as</w:t>
      </w:r>
      <w:r w:rsidR="005671E3" w:rsidRPr="00CB1593">
        <w:rPr>
          <w:rFonts w:ascii="Times New Roman" w:hAnsi="Times New Roman" w:cs="Times New Roman"/>
          <w:sz w:val="24"/>
          <w:szCs w:val="24"/>
        </w:rPr>
        <w:t xml:space="preserve"> the Spanish </w:t>
      </w:r>
      <w:r w:rsidR="00465007" w:rsidRPr="00CB1593">
        <w:rPr>
          <w:rFonts w:ascii="Times New Roman" w:hAnsi="Times New Roman" w:cs="Times New Roman"/>
          <w:sz w:val="24"/>
          <w:szCs w:val="24"/>
        </w:rPr>
        <w:t>Stock Exchange</w:t>
      </w:r>
      <w:r w:rsidR="005671E3" w:rsidRPr="00CB1593">
        <w:rPr>
          <w:rFonts w:ascii="Times New Roman" w:hAnsi="Times New Roman" w:cs="Times New Roman"/>
          <w:sz w:val="24"/>
          <w:szCs w:val="24"/>
        </w:rPr>
        <w:t xml:space="preserve"> in </w:t>
      </w:r>
      <w:r w:rsidR="00465007" w:rsidRPr="00CB1593">
        <w:rPr>
          <w:rFonts w:ascii="Times New Roman" w:hAnsi="Times New Roman" w:cs="Times New Roman"/>
          <w:sz w:val="24"/>
          <w:szCs w:val="24"/>
        </w:rPr>
        <w:t xml:space="preserve">the </w:t>
      </w:r>
      <w:r w:rsidR="003049BB" w:rsidRPr="00CB1593">
        <w:rPr>
          <w:rFonts w:ascii="Times New Roman" w:hAnsi="Times New Roman" w:cs="Times New Roman"/>
          <w:sz w:val="24"/>
          <w:szCs w:val="24"/>
        </w:rPr>
        <w:t xml:space="preserve">following </w:t>
      </w:r>
      <w:r w:rsidR="005671E3" w:rsidRPr="00CB1593">
        <w:rPr>
          <w:rFonts w:ascii="Times New Roman" w:hAnsi="Times New Roman" w:cs="Times New Roman"/>
          <w:sz w:val="24"/>
          <w:szCs w:val="24"/>
        </w:rPr>
        <w:t xml:space="preserve">couple of months. </w:t>
      </w:r>
      <w:r w:rsidR="00465007" w:rsidRPr="00CB1593">
        <w:rPr>
          <w:rFonts w:ascii="Times New Roman" w:hAnsi="Times New Roman" w:cs="Times New Roman"/>
          <w:sz w:val="24"/>
          <w:szCs w:val="24"/>
        </w:rPr>
        <w:t xml:space="preserve">It </w:t>
      </w:r>
      <w:r w:rsidR="00CC70A5" w:rsidRPr="00CB1593">
        <w:rPr>
          <w:rFonts w:ascii="Times New Roman" w:hAnsi="Times New Roman" w:cs="Times New Roman"/>
          <w:sz w:val="24"/>
          <w:szCs w:val="24"/>
        </w:rPr>
        <w:t>has been</w:t>
      </w:r>
      <w:r w:rsidR="00C8606A" w:rsidRPr="00CB1593">
        <w:rPr>
          <w:rFonts w:ascii="Times New Roman" w:hAnsi="Times New Roman" w:cs="Times New Roman"/>
          <w:sz w:val="24"/>
          <w:szCs w:val="24"/>
        </w:rPr>
        <w:t xml:space="preserve"> a constituent</w:t>
      </w:r>
      <w:r w:rsidR="00CC70A5" w:rsidRPr="00CB1593">
        <w:rPr>
          <w:rFonts w:ascii="Times New Roman" w:hAnsi="Times New Roman" w:cs="Times New Roman"/>
          <w:sz w:val="24"/>
          <w:szCs w:val="24"/>
        </w:rPr>
        <w:t xml:space="preserve"> </w:t>
      </w:r>
      <w:r w:rsidR="00C8606A" w:rsidRPr="00CB1593">
        <w:rPr>
          <w:rFonts w:ascii="Times New Roman" w:hAnsi="Times New Roman" w:cs="Times New Roman"/>
          <w:sz w:val="24"/>
          <w:szCs w:val="24"/>
        </w:rPr>
        <w:t xml:space="preserve">of </w:t>
      </w:r>
      <w:r w:rsidR="00CC70A5" w:rsidRPr="00CB1593">
        <w:rPr>
          <w:rFonts w:ascii="Times New Roman" w:hAnsi="Times New Roman" w:cs="Times New Roman"/>
          <w:sz w:val="24"/>
          <w:szCs w:val="24"/>
        </w:rPr>
        <w:t xml:space="preserve">the </w:t>
      </w:r>
      <w:r w:rsidR="005671E3" w:rsidRPr="00CB1593">
        <w:rPr>
          <w:rFonts w:ascii="Times New Roman" w:hAnsi="Times New Roman" w:cs="Times New Roman"/>
          <w:sz w:val="24"/>
          <w:szCs w:val="24"/>
        </w:rPr>
        <w:t xml:space="preserve">FTSE </w:t>
      </w:r>
      <w:r w:rsidR="00ED22E9" w:rsidRPr="00CB1593">
        <w:rPr>
          <w:rFonts w:ascii="Times New Roman" w:hAnsi="Times New Roman" w:cs="Times New Roman"/>
          <w:sz w:val="24"/>
          <w:szCs w:val="24"/>
        </w:rPr>
        <w:t>100 since January 24, 2011</w:t>
      </w:r>
      <w:r w:rsidR="00CC70A5" w:rsidRPr="00CB1593">
        <w:rPr>
          <w:rFonts w:ascii="Times New Roman" w:hAnsi="Times New Roman" w:cs="Times New Roman"/>
          <w:sz w:val="24"/>
          <w:szCs w:val="24"/>
        </w:rPr>
        <w:t>, and has been part of the IBEX 35 index since April</w:t>
      </w:r>
      <w:r w:rsidR="00465007" w:rsidRPr="00CB1593">
        <w:rPr>
          <w:rFonts w:ascii="Times New Roman" w:hAnsi="Times New Roman" w:cs="Times New Roman"/>
          <w:sz w:val="24"/>
          <w:szCs w:val="24"/>
        </w:rPr>
        <w:t xml:space="preserve"> in the same year</w:t>
      </w:r>
      <w:r w:rsidR="00CC70A5" w:rsidRPr="00CB1593">
        <w:rPr>
          <w:rFonts w:ascii="Times New Roman" w:hAnsi="Times New Roman" w:cs="Times New Roman"/>
          <w:sz w:val="24"/>
          <w:szCs w:val="24"/>
        </w:rPr>
        <w:t xml:space="preserve">. Today, IAG is Europe's third-largest </w:t>
      </w:r>
      <w:r w:rsidR="00851035" w:rsidRPr="00CB1593">
        <w:rPr>
          <w:rFonts w:ascii="Times New Roman" w:hAnsi="Times New Roman" w:cs="Times New Roman"/>
          <w:sz w:val="24"/>
          <w:szCs w:val="24"/>
        </w:rPr>
        <w:t>airline company and the</w:t>
      </w:r>
      <w:r w:rsidR="00CC70A5" w:rsidRPr="00CB1593">
        <w:rPr>
          <w:rFonts w:ascii="Times New Roman" w:hAnsi="Times New Roman" w:cs="Times New Roman"/>
          <w:sz w:val="24"/>
          <w:szCs w:val="24"/>
        </w:rPr>
        <w:t xml:space="preserve"> sixth-largest</w:t>
      </w:r>
      <w:r w:rsidR="00851035" w:rsidRPr="00CB1593">
        <w:rPr>
          <w:rFonts w:ascii="Times New Roman" w:hAnsi="Times New Roman" w:cs="Times New Roman"/>
          <w:sz w:val="24"/>
          <w:szCs w:val="24"/>
        </w:rPr>
        <w:t xml:space="preserve"> in the whole world</w:t>
      </w:r>
      <w:r w:rsidR="00CC70A5" w:rsidRPr="00CB1593">
        <w:rPr>
          <w:rFonts w:ascii="Times New Roman" w:hAnsi="Times New Roman" w:cs="Times New Roman"/>
          <w:sz w:val="24"/>
          <w:szCs w:val="24"/>
        </w:rPr>
        <w:t xml:space="preserve">. </w:t>
      </w:r>
      <w:r w:rsidR="00851035" w:rsidRPr="00CB1593">
        <w:rPr>
          <w:rFonts w:ascii="Times New Roman" w:hAnsi="Times New Roman" w:cs="Times New Roman"/>
          <w:sz w:val="24"/>
          <w:szCs w:val="24"/>
        </w:rPr>
        <w:t xml:space="preserve">They have </w:t>
      </w:r>
      <w:r w:rsidR="00CC70A5" w:rsidRPr="00CB1593">
        <w:rPr>
          <w:rFonts w:ascii="Times New Roman" w:hAnsi="Times New Roman" w:cs="Times New Roman"/>
          <w:sz w:val="24"/>
          <w:szCs w:val="24"/>
        </w:rPr>
        <w:t xml:space="preserve">546 planes and 279 routes in total with an </w:t>
      </w:r>
      <w:r w:rsidR="00851035" w:rsidRPr="00CB1593">
        <w:rPr>
          <w:rFonts w:ascii="Times New Roman" w:hAnsi="Times New Roman" w:cs="Times New Roman"/>
          <w:sz w:val="24"/>
          <w:szCs w:val="24"/>
        </w:rPr>
        <w:t xml:space="preserve">average 105 million </w:t>
      </w:r>
      <w:r w:rsidR="00CC70A5" w:rsidRPr="00CB1593">
        <w:rPr>
          <w:rFonts w:ascii="Times New Roman" w:hAnsi="Times New Roman" w:cs="Times New Roman"/>
          <w:sz w:val="24"/>
          <w:szCs w:val="24"/>
        </w:rPr>
        <w:t>passenger volu</w:t>
      </w:r>
      <w:r w:rsidR="00851035" w:rsidRPr="00CB1593">
        <w:rPr>
          <w:rFonts w:ascii="Times New Roman" w:hAnsi="Times New Roman" w:cs="Times New Roman"/>
          <w:sz w:val="24"/>
          <w:szCs w:val="24"/>
        </w:rPr>
        <w:t>me per year</w:t>
      </w:r>
      <w:r w:rsidR="00CC70A5" w:rsidRPr="00CB1593">
        <w:rPr>
          <w:rFonts w:ascii="Times New Roman" w:hAnsi="Times New Roman" w:cs="Times New Roman"/>
          <w:sz w:val="24"/>
          <w:szCs w:val="24"/>
        </w:rPr>
        <w:t xml:space="preserve">. </w:t>
      </w:r>
      <w:sdt>
        <w:sdtPr>
          <w:rPr>
            <w:rFonts w:ascii="Times New Roman" w:hAnsi="Times New Roman" w:cs="Times New Roman"/>
            <w:sz w:val="24"/>
            <w:szCs w:val="24"/>
          </w:rPr>
          <w:id w:val="-389340062"/>
          <w:citation/>
        </w:sdtPr>
        <w:sdtEndPr/>
        <w:sdtContent>
          <w:r w:rsidR="00622056" w:rsidRPr="00CB1593">
            <w:rPr>
              <w:rFonts w:ascii="Times New Roman" w:hAnsi="Times New Roman" w:cs="Times New Roman"/>
              <w:sz w:val="24"/>
              <w:szCs w:val="24"/>
            </w:rPr>
            <w:fldChar w:fldCharType="begin"/>
          </w:r>
          <w:r w:rsidR="00622056" w:rsidRPr="00CB1593">
            <w:rPr>
              <w:rFonts w:ascii="Times New Roman" w:hAnsi="Times New Roman" w:cs="Times New Roman"/>
              <w:sz w:val="24"/>
              <w:szCs w:val="24"/>
            </w:rPr>
            <w:instrText xml:space="preserve"> CITATION IAG16 \l 2052 </w:instrText>
          </w:r>
          <w:r w:rsidR="00622056" w:rsidRPr="00CB1593">
            <w:rPr>
              <w:rFonts w:ascii="Times New Roman" w:hAnsi="Times New Roman" w:cs="Times New Roman"/>
              <w:sz w:val="24"/>
              <w:szCs w:val="24"/>
            </w:rPr>
            <w:fldChar w:fldCharType="separate"/>
          </w:r>
          <w:r w:rsidR="009D49AE" w:rsidRPr="00CB1593">
            <w:rPr>
              <w:rFonts w:ascii="Times New Roman" w:hAnsi="Times New Roman" w:cs="Times New Roman"/>
              <w:noProof/>
              <w:sz w:val="24"/>
              <w:szCs w:val="24"/>
            </w:rPr>
            <w:t>(IAG Group, 2016)</w:t>
          </w:r>
          <w:r w:rsidR="00622056" w:rsidRPr="00CB1593">
            <w:rPr>
              <w:rFonts w:ascii="Times New Roman" w:hAnsi="Times New Roman" w:cs="Times New Roman"/>
              <w:sz w:val="24"/>
              <w:szCs w:val="24"/>
            </w:rPr>
            <w:fldChar w:fldCharType="end"/>
          </w:r>
        </w:sdtContent>
      </w:sdt>
      <w:r w:rsidR="00622056" w:rsidRPr="00CB1593">
        <w:rPr>
          <w:rFonts w:ascii="Times New Roman" w:hAnsi="Times New Roman" w:cs="Times New Roman"/>
          <w:sz w:val="24"/>
          <w:szCs w:val="24"/>
        </w:rPr>
        <w:t xml:space="preserve"> </w:t>
      </w:r>
      <w:r w:rsidR="00C8606A" w:rsidRPr="00CB1593">
        <w:rPr>
          <w:rFonts w:ascii="Times New Roman" w:hAnsi="Times New Roman" w:cs="Times New Roman"/>
          <w:sz w:val="24"/>
          <w:szCs w:val="24"/>
        </w:rPr>
        <w:t xml:space="preserve">I became speechless and was attracted by this company after reading its background. It </w:t>
      </w:r>
      <w:r w:rsidR="00CC70A5" w:rsidRPr="00CB1593">
        <w:rPr>
          <w:rFonts w:ascii="Times New Roman" w:hAnsi="Times New Roman" w:cs="Times New Roman"/>
          <w:sz w:val="24"/>
          <w:szCs w:val="24"/>
        </w:rPr>
        <w:t xml:space="preserve">is </w:t>
      </w:r>
      <w:r w:rsidR="00C8606A" w:rsidRPr="00CB1593">
        <w:rPr>
          <w:rFonts w:ascii="Times New Roman" w:hAnsi="Times New Roman" w:cs="Times New Roman"/>
          <w:sz w:val="24"/>
          <w:szCs w:val="24"/>
        </w:rPr>
        <w:t>unbelievable</w:t>
      </w:r>
      <w:r w:rsidR="00CC70A5" w:rsidRPr="00CB1593">
        <w:rPr>
          <w:rFonts w:ascii="Times New Roman" w:hAnsi="Times New Roman" w:cs="Times New Roman"/>
          <w:sz w:val="24"/>
          <w:szCs w:val="24"/>
        </w:rPr>
        <w:t xml:space="preserve">! It's hard to imagine </w:t>
      </w:r>
      <w:r w:rsidR="00C8606A" w:rsidRPr="00CB1593">
        <w:rPr>
          <w:rFonts w:ascii="Times New Roman" w:hAnsi="Times New Roman" w:cs="Times New Roman"/>
          <w:sz w:val="24"/>
          <w:szCs w:val="24"/>
        </w:rPr>
        <w:t xml:space="preserve">how a company which has been </w:t>
      </w:r>
      <w:r w:rsidR="00C8606A" w:rsidRPr="00CB1593">
        <w:rPr>
          <w:rFonts w:ascii="Times New Roman" w:hAnsi="Times New Roman" w:cs="Times New Roman"/>
          <w:sz w:val="24"/>
          <w:szCs w:val="24"/>
        </w:rPr>
        <w:lastRenderedPageBreak/>
        <w:t>set up for only seven years could</w:t>
      </w:r>
      <w:r w:rsidR="00CC70A5" w:rsidRPr="00CB1593">
        <w:rPr>
          <w:rFonts w:ascii="Times New Roman" w:hAnsi="Times New Roman" w:cs="Times New Roman"/>
          <w:sz w:val="24"/>
          <w:szCs w:val="24"/>
        </w:rPr>
        <w:t xml:space="preserve"> achieve </w:t>
      </w:r>
      <w:r w:rsidR="00F12134" w:rsidRPr="00CB1593">
        <w:rPr>
          <w:rFonts w:ascii="Times New Roman" w:hAnsi="Times New Roman" w:cs="Times New Roman"/>
          <w:sz w:val="24"/>
          <w:szCs w:val="24"/>
        </w:rPr>
        <w:t>such a huge success</w:t>
      </w:r>
      <w:r w:rsidR="00CC70A5" w:rsidRPr="00CB1593">
        <w:rPr>
          <w:rFonts w:ascii="Times New Roman" w:hAnsi="Times New Roman" w:cs="Times New Roman"/>
          <w:sz w:val="24"/>
          <w:szCs w:val="24"/>
        </w:rPr>
        <w:t xml:space="preserve">! </w:t>
      </w:r>
      <w:r w:rsidR="0047722E" w:rsidRPr="00CB1593">
        <w:rPr>
          <w:rFonts w:ascii="Times New Roman" w:hAnsi="Times New Roman" w:cs="Times New Roman"/>
          <w:sz w:val="24"/>
          <w:szCs w:val="24"/>
        </w:rPr>
        <w:t>All the information made</w:t>
      </w:r>
      <w:r w:rsidR="00CC70A5" w:rsidRPr="00CB1593">
        <w:rPr>
          <w:rFonts w:ascii="Times New Roman" w:hAnsi="Times New Roman" w:cs="Times New Roman"/>
          <w:sz w:val="24"/>
          <w:szCs w:val="24"/>
        </w:rPr>
        <w:t xml:space="preserve"> me </w:t>
      </w:r>
      <w:r w:rsidR="0047722E" w:rsidRPr="00CB1593">
        <w:rPr>
          <w:rFonts w:ascii="Times New Roman" w:hAnsi="Times New Roman" w:cs="Times New Roman"/>
          <w:sz w:val="24"/>
          <w:szCs w:val="24"/>
        </w:rPr>
        <w:t xml:space="preserve">even </w:t>
      </w:r>
      <w:r w:rsidR="00CC70A5" w:rsidRPr="00CB1593">
        <w:rPr>
          <w:rFonts w:ascii="Times New Roman" w:hAnsi="Times New Roman" w:cs="Times New Roman"/>
          <w:sz w:val="24"/>
          <w:szCs w:val="24"/>
        </w:rPr>
        <w:t xml:space="preserve">more </w:t>
      </w:r>
      <w:r w:rsidR="0047722E" w:rsidRPr="00CB1593">
        <w:rPr>
          <w:rFonts w:ascii="Times New Roman" w:hAnsi="Times New Roman" w:cs="Times New Roman"/>
          <w:sz w:val="24"/>
          <w:szCs w:val="24"/>
        </w:rPr>
        <w:t xml:space="preserve">excited, and </w:t>
      </w:r>
      <w:r w:rsidR="0042151F" w:rsidRPr="00CB1593">
        <w:rPr>
          <w:rFonts w:ascii="Times New Roman" w:hAnsi="Times New Roman" w:cs="Times New Roman"/>
          <w:sz w:val="24"/>
          <w:szCs w:val="24"/>
        </w:rPr>
        <w:t xml:space="preserve">I </w:t>
      </w:r>
      <w:r w:rsidR="0047722E" w:rsidRPr="00CB1593">
        <w:rPr>
          <w:rFonts w:ascii="Times New Roman" w:hAnsi="Times New Roman" w:cs="Times New Roman"/>
          <w:sz w:val="24"/>
          <w:szCs w:val="24"/>
        </w:rPr>
        <w:t xml:space="preserve">could not wait </w:t>
      </w:r>
      <w:r w:rsidR="00CC70A5" w:rsidRPr="00CB1593">
        <w:rPr>
          <w:rFonts w:ascii="Times New Roman" w:hAnsi="Times New Roman" w:cs="Times New Roman"/>
          <w:sz w:val="24"/>
          <w:szCs w:val="24"/>
        </w:rPr>
        <w:t xml:space="preserve">to explore </w:t>
      </w:r>
      <w:r w:rsidR="0047722E" w:rsidRPr="00CB1593">
        <w:rPr>
          <w:rFonts w:ascii="Times New Roman" w:hAnsi="Times New Roman" w:cs="Times New Roman"/>
          <w:sz w:val="24"/>
          <w:szCs w:val="24"/>
        </w:rPr>
        <w:t>more about the</w:t>
      </w:r>
      <w:r w:rsidR="00CC70A5" w:rsidRPr="00CB1593">
        <w:rPr>
          <w:rFonts w:ascii="Times New Roman" w:hAnsi="Times New Roman" w:cs="Times New Roman"/>
          <w:sz w:val="24"/>
          <w:szCs w:val="24"/>
        </w:rPr>
        <w:t xml:space="preserve"> company!</w:t>
      </w:r>
    </w:p>
    <w:p w:rsidR="00A10640" w:rsidRPr="00CB1593" w:rsidRDefault="00875387" w:rsidP="009D49AE">
      <w:pPr>
        <w:spacing w:beforeLines="50" w:before="156" w:afterLines="50" w:after="156"/>
        <w:jc w:val="left"/>
        <w:rPr>
          <w:rFonts w:ascii="Times New Roman" w:hAnsi="Times New Roman" w:cs="Times New Roman"/>
          <w:b/>
          <w:sz w:val="24"/>
          <w:szCs w:val="24"/>
        </w:rPr>
      </w:pPr>
      <w:r w:rsidRPr="00CB1593">
        <w:rPr>
          <w:rFonts w:ascii="Times New Roman" w:hAnsi="Times New Roman" w:cs="Times New Roman"/>
          <w:b/>
          <w:sz w:val="24"/>
          <w:szCs w:val="24"/>
        </w:rPr>
        <w:t xml:space="preserve">About the annual </w:t>
      </w:r>
      <w:r w:rsidR="0042151F" w:rsidRPr="00CB1593">
        <w:rPr>
          <w:rFonts w:ascii="Times New Roman" w:hAnsi="Times New Roman" w:cs="Times New Roman"/>
          <w:b/>
          <w:sz w:val="24"/>
          <w:szCs w:val="24"/>
        </w:rPr>
        <w:t>reports</w:t>
      </w:r>
    </w:p>
    <w:p w:rsidR="00911BBF"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I was fascinated by the </w:t>
      </w:r>
      <w:r w:rsidR="00024D12" w:rsidRPr="00CB1593">
        <w:rPr>
          <w:rFonts w:ascii="Times New Roman" w:hAnsi="Times New Roman" w:cs="Times New Roman"/>
          <w:sz w:val="24"/>
          <w:szCs w:val="24"/>
        </w:rPr>
        <w:t>performance of the company</w:t>
      </w:r>
      <w:r w:rsidR="0096015E" w:rsidRPr="00CB1593">
        <w:rPr>
          <w:rFonts w:ascii="Times New Roman" w:hAnsi="Times New Roman" w:cs="Times New Roman"/>
          <w:sz w:val="24"/>
          <w:szCs w:val="24"/>
        </w:rPr>
        <w:t>.</w:t>
      </w:r>
      <w:r w:rsidR="00024D12" w:rsidRPr="00CB1593">
        <w:rPr>
          <w:rFonts w:ascii="Times New Roman" w:hAnsi="Times New Roman" w:cs="Times New Roman"/>
          <w:sz w:val="24"/>
          <w:szCs w:val="24"/>
        </w:rPr>
        <w:t xml:space="preserve"> </w:t>
      </w:r>
      <w:r w:rsidRPr="00CB1593">
        <w:rPr>
          <w:rFonts w:ascii="Times New Roman" w:hAnsi="Times New Roman" w:cs="Times New Roman"/>
          <w:sz w:val="24"/>
          <w:szCs w:val="24"/>
        </w:rPr>
        <w:t xml:space="preserve">In the past few years, the </w:t>
      </w:r>
      <w:r w:rsidR="00024D12" w:rsidRPr="00CB1593">
        <w:rPr>
          <w:rFonts w:ascii="Times New Roman" w:hAnsi="Times New Roman" w:cs="Times New Roman"/>
          <w:sz w:val="24"/>
          <w:szCs w:val="24"/>
        </w:rPr>
        <w:t xml:space="preserve">company has experienced steady and rapid development. The operating profit </w:t>
      </w:r>
      <w:r w:rsidR="00995432" w:rsidRPr="00CB1593">
        <w:rPr>
          <w:rFonts w:ascii="Times New Roman" w:hAnsi="Times New Roman" w:cs="Times New Roman"/>
          <w:sz w:val="24"/>
          <w:szCs w:val="24"/>
        </w:rPr>
        <w:t>had a significant six-fold increase</w:t>
      </w:r>
      <w:r w:rsidR="00024D12" w:rsidRPr="00CB1593">
        <w:rPr>
          <w:rFonts w:ascii="Times New Roman" w:hAnsi="Times New Roman" w:cs="Times New Roman"/>
          <w:sz w:val="24"/>
          <w:szCs w:val="24"/>
        </w:rPr>
        <w:t xml:space="preserve"> from €485m to €3015m in the past six years</w:t>
      </w:r>
      <w:r w:rsidR="00995432" w:rsidRPr="00CB1593">
        <w:rPr>
          <w:rFonts w:ascii="Times New Roman" w:hAnsi="Times New Roman" w:cs="Times New Roman"/>
          <w:sz w:val="24"/>
          <w:szCs w:val="24"/>
        </w:rPr>
        <w:t>, which was</w:t>
      </w:r>
      <w:r w:rsidR="00024D12" w:rsidRPr="00CB1593">
        <w:rPr>
          <w:rFonts w:ascii="Times New Roman" w:hAnsi="Times New Roman" w:cs="Times New Roman"/>
          <w:sz w:val="24"/>
          <w:szCs w:val="24"/>
        </w:rPr>
        <w:t xml:space="preserve"> so incredible!</w:t>
      </w:r>
      <w:r w:rsidR="00C6132E" w:rsidRPr="00CB1593">
        <w:rPr>
          <w:rFonts w:ascii="Times New Roman" w:hAnsi="Times New Roman" w:cs="Times New Roman"/>
          <w:sz w:val="24"/>
          <w:szCs w:val="24"/>
        </w:rPr>
        <w:t xml:space="preserve"> Especially over the past three years (from 2015 to 2017), the company has demonstrated strong </w:t>
      </w:r>
      <w:r w:rsidR="00DB489D" w:rsidRPr="00CB1593">
        <w:rPr>
          <w:rFonts w:ascii="Times New Roman" w:hAnsi="Times New Roman" w:cs="Times New Roman"/>
          <w:sz w:val="24"/>
          <w:szCs w:val="24"/>
        </w:rPr>
        <w:t xml:space="preserve">operating </w:t>
      </w:r>
      <w:r w:rsidR="00C6132E" w:rsidRPr="00CB1593">
        <w:rPr>
          <w:rFonts w:ascii="Times New Roman" w:hAnsi="Times New Roman" w:cs="Times New Roman"/>
          <w:sz w:val="24"/>
          <w:szCs w:val="24"/>
        </w:rPr>
        <w:t xml:space="preserve">capabilities, both concerning profitability and company scale. </w:t>
      </w:r>
      <w:r w:rsidR="001B5671" w:rsidRPr="00CB1593">
        <w:rPr>
          <w:rFonts w:ascii="Times New Roman" w:hAnsi="Times New Roman" w:cs="Times New Roman"/>
          <w:sz w:val="24"/>
          <w:szCs w:val="24"/>
        </w:rPr>
        <w:t>I made two figures to show the overall performance of the company in the last three years</w:t>
      </w:r>
      <w:r w:rsidRPr="00CB1593">
        <w:rPr>
          <w:rFonts w:ascii="Times New Roman" w:hAnsi="Times New Roman" w:cs="Times New Roman"/>
          <w:sz w:val="24"/>
          <w:szCs w:val="24"/>
        </w:rPr>
        <w:t xml:space="preserve">: </w:t>
      </w:r>
      <w:r w:rsidR="00EF3118" w:rsidRPr="00CB1593">
        <w:rPr>
          <w:rFonts w:ascii="Times New Roman" w:hAnsi="Times New Roman" w:cs="Times New Roman"/>
          <w:sz w:val="24"/>
          <w:szCs w:val="24"/>
        </w:rPr>
        <w:t xml:space="preserve">  </w:t>
      </w:r>
    </w:p>
    <w:p w:rsidR="00B40942" w:rsidRPr="00CB1593" w:rsidRDefault="00875387" w:rsidP="00307EDC">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drawing>
          <wp:inline distT="0" distB="0" distL="0" distR="0">
            <wp:extent cx="3386138" cy="2199629"/>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579411"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395883" cy="2205960"/>
                    </a:xfrm>
                    <a:prstGeom prst="rect">
                      <a:avLst/>
                    </a:prstGeom>
                    <a:noFill/>
                  </pic:spPr>
                </pic:pic>
              </a:graphicData>
            </a:graphic>
          </wp:inline>
        </w:drawing>
      </w:r>
    </w:p>
    <w:p w:rsidR="00911BBF" w:rsidRPr="00CB1593" w:rsidRDefault="00875387" w:rsidP="00307EDC">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drawing>
          <wp:inline distT="0" distB="0" distL="0" distR="0">
            <wp:extent cx="3386138" cy="2188119"/>
            <wp:effectExtent l="0" t="0" r="508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645092"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388798" cy="2189838"/>
                    </a:xfrm>
                    <a:prstGeom prst="rect">
                      <a:avLst/>
                    </a:prstGeom>
                    <a:noFill/>
                  </pic:spPr>
                </pic:pic>
              </a:graphicData>
            </a:graphic>
          </wp:inline>
        </w:drawing>
      </w:r>
    </w:p>
    <w:p w:rsidR="00911BBF" w:rsidRPr="00CB1593" w:rsidRDefault="00875387" w:rsidP="00307EDC">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lastRenderedPageBreak/>
        <w:drawing>
          <wp:inline distT="0" distB="0" distL="0" distR="0">
            <wp:extent cx="2400920" cy="162709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065581" name="Picture 4"/>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2401655" cy="1627592"/>
                    </a:xfrm>
                    <a:prstGeom prst="rect">
                      <a:avLst/>
                    </a:prstGeom>
                    <a:noFill/>
                  </pic:spPr>
                </pic:pic>
              </a:graphicData>
            </a:graphic>
          </wp:inline>
        </w:drawing>
      </w:r>
    </w:p>
    <w:p w:rsidR="0062205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Here are two points about the figures that surprised me. The first </w:t>
      </w:r>
      <w:r w:rsidR="00EA27EA" w:rsidRPr="00CB1593">
        <w:rPr>
          <w:rFonts w:ascii="Times New Roman" w:hAnsi="Times New Roman" w:cs="Times New Roman"/>
          <w:sz w:val="24"/>
          <w:szCs w:val="24"/>
        </w:rPr>
        <w:t>was</w:t>
      </w:r>
      <w:r w:rsidRPr="00CB1593">
        <w:rPr>
          <w:rFonts w:ascii="Times New Roman" w:hAnsi="Times New Roman" w:cs="Times New Roman"/>
          <w:sz w:val="24"/>
          <w:szCs w:val="24"/>
        </w:rPr>
        <w:t xml:space="preserve"> the increase of th</w:t>
      </w:r>
      <w:r w:rsidR="00AA1836" w:rsidRPr="00CB1593">
        <w:rPr>
          <w:rFonts w:ascii="Times New Roman" w:hAnsi="Times New Roman" w:cs="Times New Roman"/>
          <w:sz w:val="24"/>
          <w:szCs w:val="24"/>
        </w:rPr>
        <w:t>e total dividend of from 2016 to 2017. I could not believe that they gave out €1 bm for its shareholders in total in 2017, which was more than twice of the one in 2016</w:t>
      </w:r>
      <w:r w:rsidR="00EA27EA" w:rsidRPr="00CB1593">
        <w:rPr>
          <w:rFonts w:ascii="Times New Roman" w:hAnsi="Times New Roman" w:cs="Times New Roman"/>
          <w:sz w:val="24"/>
          <w:szCs w:val="24"/>
        </w:rPr>
        <w:t>! The second was the growth rate of the number of customers. As shown in the figure, IAG's customer base has grown by 5 million a year over the past three years. So incredible!</w:t>
      </w:r>
    </w:p>
    <w:p w:rsidR="00A766ED"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Concerning the purpose of the company, the following are some quotes from Chief Executive Officers</w:t>
      </w:r>
    </w:p>
    <w:p w:rsidR="00BA7E8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"We have the ambition, and we have the plan to deliver the best value-for-money experience for all of our customers.”, said by Alex Cruz, the Chairman and Chief Executive Officer of British Airways.  </w:t>
      </w:r>
    </w:p>
    <w:p w:rsidR="00BA7E8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“One of the key pillars of the Plan de Futuro is our full transformation of Iberia’s customer proposition, putting the customer in the centre of all our activities.” said by Luis Gallego Martín, Chairman and Chief Executive Officer of Iberia.</w:t>
      </w:r>
    </w:p>
    <w:p w:rsidR="00BA7E8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“Vueling’s key strategic levers for the future are customer focus, operational excellence, </w:t>
      </w:r>
      <w:r w:rsidR="003D411A" w:rsidRPr="00CB1593">
        <w:rPr>
          <w:rFonts w:ascii="Times New Roman" w:hAnsi="Times New Roman" w:cs="Times New Roman"/>
          <w:sz w:val="24"/>
          <w:szCs w:val="24"/>
        </w:rPr>
        <w:t>and profitability.</w:t>
      </w:r>
      <w:r w:rsidR="00315BCD" w:rsidRPr="00CB1593">
        <w:rPr>
          <w:rFonts w:ascii="Times New Roman" w:hAnsi="Times New Roman" w:cs="Times New Roman"/>
          <w:sz w:val="24"/>
          <w:szCs w:val="24"/>
        </w:rPr>
        <w:t xml:space="preserve">” Said by </w:t>
      </w:r>
      <w:r w:rsidR="003D411A" w:rsidRPr="00CB1593">
        <w:rPr>
          <w:rFonts w:ascii="Times New Roman" w:hAnsi="Times New Roman" w:cs="Times New Roman"/>
          <w:sz w:val="24"/>
          <w:szCs w:val="24"/>
        </w:rPr>
        <w:t>Javier Sanchez-Prieto, Chief Executive Officer of Vueling</w:t>
      </w:r>
      <w:r w:rsidR="00C22023" w:rsidRPr="00CB1593">
        <w:rPr>
          <w:rFonts w:ascii="Times New Roman" w:hAnsi="Times New Roman" w:cs="Times New Roman"/>
          <w:sz w:val="24"/>
          <w:szCs w:val="24"/>
        </w:rPr>
        <w:t>.</w:t>
      </w:r>
    </w:p>
    <w:p w:rsidR="004E37AC"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From the data and quotes, I've learned that there are three concepts the company has given focus on sustainability, profitability, and customer. It reminded me of what I had learned in marketing and customer service. In my opinion, the three are interrelated, and the most important of the three is "customer priority." The quality of service largely determines a company's profitability. For example, two restaurants make food with the same taste and cost. However, the waiters in one restaurant have a poor attitude and slow serving speed, while the ones in another restaurant always work with a smile and serve food very quickly. Then I will choose the second one and go there often. I think most people would have the same choice as me. Because quick, convenience and pleasant are always attractive. Airlines themselves are service industries, so improving customer flight experience is extremely important. Things could be big like flight punctuality rate or small like the sanitary condition of toilets.</w:t>
      </w:r>
    </w:p>
    <w:p w:rsidR="004E37AC"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Because I once learned that "repeat customers" are crucial for the long-term stable development of a company. If a customer is satisfied with the company's customer service, he will choose the</w:t>
      </w:r>
      <w:r w:rsidR="00315BCD" w:rsidRPr="00CB1593">
        <w:rPr>
          <w:rFonts w:ascii="Times New Roman" w:hAnsi="Times New Roman" w:cs="Times New Roman"/>
          <w:sz w:val="24"/>
          <w:szCs w:val="24"/>
        </w:rPr>
        <w:t xml:space="preserve"> company's service again and might</w:t>
      </w:r>
      <w:r w:rsidRPr="00CB1593">
        <w:rPr>
          <w:rFonts w:ascii="Times New Roman" w:hAnsi="Times New Roman" w:cs="Times New Roman"/>
          <w:sz w:val="24"/>
          <w:szCs w:val="24"/>
        </w:rPr>
        <w:t xml:space="preserve"> recommend the </w:t>
      </w:r>
      <w:r w:rsidRPr="00CB1593">
        <w:rPr>
          <w:rFonts w:ascii="Times New Roman" w:hAnsi="Times New Roman" w:cs="Times New Roman"/>
          <w:sz w:val="24"/>
          <w:szCs w:val="24"/>
        </w:rPr>
        <w:lastRenderedPageBreak/>
        <w:t xml:space="preserve">company to his relatives or friends. As a result, the company's customer base will be larger; </w:t>
      </w:r>
      <w:r w:rsidR="00315BCD" w:rsidRPr="00CB1593">
        <w:rPr>
          <w:rFonts w:ascii="Times New Roman" w:hAnsi="Times New Roman" w:cs="Times New Roman"/>
          <w:sz w:val="24"/>
          <w:szCs w:val="24"/>
        </w:rPr>
        <w:t xml:space="preserve">thus </w:t>
      </w:r>
      <w:r w:rsidRPr="00CB1593">
        <w:rPr>
          <w:rFonts w:ascii="Times New Roman" w:hAnsi="Times New Roman" w:cs="Times New Roman"/>
          <w:sz w:val="24"/>
          <w:szCs w:val="24"/>
        </w:rPr>
        <w:t>the possibility of increasing revenue will be higher. As the income increases, mor</w:t>
      </w:r>
      <w:r w:rsidR="00315BCD" w:rsidRPr="00CB1593">
        <w:rPr>
          <w:rFonts w:ascii="Times New Roman" w:hAnsi="Times New Roman" w:cs="Times New Roman"/>
          <w:sz w:val="24"/>
          <w:szCs w:val="24"/>
        </w:rPr>
        <w:t>e investment will be attracted, which would lead to the better</w:t>
      </w:r>
      <w:r w:rsidRPr="00CB1593">
        <w:rPr>
          <w:rFonts w:ascii="Times New Roman" w:hAnsi="Times New Roman" w:cs="Times New Roman"/>
          <w:sz w:val="24"/>
          <w:szCs w:val="24"/>
        </w:rPr>
        <w:t xml:space="preserve"> customer service level. As I wrote in STEP 2, this is a loop. </w:t>
      </w:r>
      <w:r w:rsidR="00315BCD" w:rsidRPr="00CB1593">
        <w:rPr>
          <w:rFonts w:ascii="Times New Roman" w:hAnsi="Times New Roman" w:cs="Times New Roman"/>
          <w:sz w:val="24"/>
          <w:szCs w:val="24"/>
        </w:rPr>
        <w:t xml:space="preserve">And </w:t>
      </w:r>
      <w:r w:rsidRPr="00CB1593">
        <w:rPr>
          <w:rFonts w:ascii="Times New Roman" w:hAnsi="Times New Roman" w:cs="Times New Roman"/>
          <w:sz w:val="24"/>
          <w:szCs w:val="24"/>
        </w:rPr>
        <w:t xml:space="preserve">In my opinion, improving service quality is the beginning of this cycle and </w:t>
      </w:r>
      <w:r w:rsidR="002E19A5" w:rsidRPr="00CB1593">
        <w:rPr>
          <w:rFonts w:ascii="Times New Roman" w:hAnsi="Times New Roman" w:cs="Times New Roman"/>
          <w:sz w:val="24"/>
          <w:szCs w:val="24"/>
        </w:rPr>
        <w:t xml:space="preserve">also </w:t>
      </w:r>
      <w:r w:rsidRPr="00CB1593">
        <w:rPr>
          <w:rFonts w:ascii="Times New Roman" w:hAnsi="Times New Roman" w:cs="Times New Roman"/>
          <w:sz w:val="24"/>
          <w:szCs w:val="24"/>
        </w:rPr>
        <w:t>an outstanding opportunity for future development.</w:t>
      </w:r>
      <w:r w:rsidR="002E19A5" w:rsidRPr="00CB1593">
        <w:rPr>
          <w:rFonts w:ascii="Times New Roman" w:hAnsi="Times New Roman" w:cs="Times New Roman"/>
          <w:sz w:val="24"/>
          <w:szCs w:val="24"/>
        </w:rPr>
        <w:t xml:space="preserve"> After I wrote this all down</w:t>
      </w:r>
      <w:r w:rsidRPr="00CB1593">
        <w:rPr>
          <w:rFonts w:ascii="Times New Roman" w:hAnsi="Times New Roman" w:cs="Times New Roman"/>
          <w:sz w:val="24"/>
          <w:szCs w:val="24"/>
        </w:rPr>
        <w:t>, I immediately went and searched for news and video</w:t>
      </w:r>
      <w:r w:rsidR="002E19A5" w:rsidRPr="00CB1593">
        <w:rPr>
          <w:rFonts w:ascii="Times New Roman" w:hAnsi="Times New Roman" w:cs="Times New Roman"/>
          <w:sz w:val="24"/>
          <w:szCs w:val="24"/>
        </w:rPr>
        <w:t>s</w:t>
      </w:r>
      <w:r w:rsidRPr="00CB1593">
        <w:rPr>
          <w:rFonts w:ascii="Times New Roman" w:hAnsi="Times New Roman" w:cs="Times New Roman"/>
          <w:sz w:val="24"/>
          <w:szCs w:val="24"/>
        </w:rPr>
        <w:t xml:space="preserve">. </w:t>
      </w:r>
      <w:r w:rsidR="002E19A5" w:rsidRPr="00CB1593">
        <w:rPr>
          <w:rFonts w:ascii="Times New Roman" w:hAnsi="Times New Roman" w:cs="Times New Roman"/>
          <w:sz w:val="24"/>
          <w:szCs w:val="24"/>
        </w:rPr>
        <w:t xml:space="preserve">Here are some links showing the opportunities to develop by increasing customer service. </w:t>
      </w:r>
    </w:p>
    <w:p w:rsidR="0034055C"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Opportunities:</w:t>
      </w:r>
    </w:p>
    <w:p w:rsidR="009E32A2" w:rsidRPr="00CB1593" w:rsidRDefault="00D62A54" w:rsidP="009D49AE">
      <w:pPr>
        <w:spacing w:beforeLines="50" w:before="156" w:afterLines="50" w:after="156"/>
        <w:jc w:val="left"/>
        <w:rPr>
          <w:rFonts w:ascii="Times New Roman" w:hAnsi="Times New Roman" w:cs="Times New Roman"/>
          <w:sz w:val="24"/>
          <w:szCs w:val="24"/>
        </w:rPr>
      </w:pPr>
      <w:hyperlink r:id="rId11" w:history="1">
        <w:r w:rsidR="004E37AC" w:rsidRPr="00CB1593">
          <w:rPr>
            <w:rStyle w:val="a3"/>
            <w:rFonts w:ascii="Times New Roman" w:hAnsi="Times New Roman" w:cs="Times New Roman"/>
            <w:sz w:val="24"/>
            <w:szCs w:val="24"/>
          </w:rPr>
          <w:t>https://www.youtube.com/watch?v=yJIX12jPdUg</w:t>
        </w:r>
      </w:hyperlink>
      <w:r w:rsidR="004E37AC" w:rsidRPr="00CB1593">
        <w:rPr>
          <w:rFonts w:ascii="Times New Roman" w:hAnsi="Times New Roman" w:cs="Times New Roman"/>
          <w:sz w:val="24"/>
          <w:szCs w:val="24"/>
        </w:rPr>
        <w:t xml:space="preserve"> </w:t>
      </w:r>
      <w:hyperlink r:id="rId12" w:history="1">
        <w:r w:rsidR="00F369DE" w:rsidRPr="00CB1593">
          <w:rPr>
            <w:rStyle w:val="a3"/>
            <w:rFonts w:ascii="Times New Roman" w:hAnsi="Times New Roman" w:cs="Times New Roman"/>
            <w:sz w:val="24"/>
            <w:szCs w:val="24"/>
          </w:rPr>
          <w:t>https://www.youtube.com/watch?v=20vJKW_RN6w</w:t>
        </w:r>
      </w:hyperlink>
      <w:r w:rsidR="00F369DE" w:rsidRPr="00CB1593">
        <w:rPr>
          <w:rFonts w:ascii="Times New Roman" w:hAnsi="Times New Roman" w:cs="Times New Roman"/>
          <w:sz w:val="24"/>
          <w:szCs w:val="24"/>
        </w:rPr>
        <w:t xml:space="preserve"> </w:t>
      </w:r>
      <w:hyperlink r:id="rId13" w:history="1">
        <w:r w:rsidR="00F369DE" w:rsidRPr="00CB1593">
          <w:rPr>
            <w:rStyle w:val="a3"/>
            <w:rFonts w:ascii="Times New Roman" w:hAnsi="Times New Roman" w:cs="Times New Roman"/>
            <w:sz w:val="24"/>
            <w:szCs w:val="24"/>
          </w:rPr>
          <w:t>https://www.bbc.com/news/technology-37848554</w:t>
        </w:r>
      </w:hyperlink>
      <w:r w:rsidR="00F369DE" w:rsidRPr="00CB1593">
        <w:rPr>
          <w:rFonts w:ascii="Times New Roman" w:hAnsi="Times New Roman" w:cs="Times New Roman"/>
          <w:sz w:val="24"/>
          <w:szCs w:val="24"/>
        </w:rPr>
        <w:t xml:space="preserve"> </w:t>
      </w:r>
      <w:hyperlink r:id="rId14" w:history="1">
        <w:r w:rsidR="0061704E" w:rsidRPr="00CB1593">
          <w:rPr>
            <w:rStyle w:val="a3"/>
            <w:rFonts w:ascii="Times New Roman" w:hAnsi="Times New Roman" w:cs="Times New Roman"/>
            <w:sz w:val="24"/>
            <w:szCs w:val="24"/>
          </w:rPr>
          <w:t>https://www.bbc.com/news/business-43739254</w:t>
        </w:r>
      </w:hyperlink>
      <w:r w:rsidR="0061704E" w:rsidRPr="00CB1593">
        <w:rPr>
          <w:rFonts w:ascii="Times New Roman" w:hAnsi="Times New Roman" w:cs="Times New Roman"/>
          <w:sz w:val="24"/>
          <w:szCs w:val="24"/>
        </w:rPr>
        <w:t xml:space="preserve"> </w:t>
      </w:r>
    </w:p>
    <w:p w:rsidR="00FD1CC8"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However, the company is facing challenges too. </w:t>
      </w:r>
      <w:r w:rsidR="00A0683A" w:rsidRPr="00CB1593">
        <w:rPr>
          <w:rFonts w:ascii="Times New Roman" w:hAnsi="Times New Roman" w:cs="Times New Roman"/>
          <w:sz w:val="24"/>
          <w:szCs w:val="24"/>
        </w:rPr>
        <w:t>I found the IAG officer's statement on its official website while I was searching for the news. In this statement, he</w:t>
      </w:r>
      <w:r w:rsidR="0015330D" w:rsidRPr="00CB1593">
        <w:rPr>
          <w:rFonts w:ascii="Times New Roman" w:hAnsi="Times New Roman" w:cs="Times New Roman"/>
          <w:sz w:val="24"/>
          <w:szCs w:val="24"/>
        </w:rPr>
        <w:t xml:space="preserve"> claimed that the high fuel oil prices and a slowdown in the global economy were not only the challenge the companies were facing, but the issues with environment had become more and more serious.</w:t>
      </w:r>
      <w:r w:rsidR="009D49AE" w:rsidRPr="00CB1593">
        <w:rPr>
          <w:rFonts w:ascii="Times New Roman" w:hAnsi="Times New Roman" w:cs="Times New Roman"/>
          <w:sz w:val="24"/>
          <w:szCs w:val="24"/>
        </w:rPr>
        <w:t xml:space="preserve"> </w:t>
      </w:r>
      <w:sdt>
        <w:sdtPr>
          <w:rPr>
            <w:rFonts w:ascii="Times New Roman" w:hAnsi="Times New Roman" w:cs="Times New Roman"/>
            <w:sz w:val="24"/>
            <w:szCs w:val="24"/>
          </w:rPr>
          <w:id w:val="1947648233"/>
          <w:citation/>
        </w:sdtPr>
        <w:sdtEndPr/>
        <w:sdtContent>
          <w:r w:rsidR="009D49AE" w:rsidRPr="00CB1593">
            <w:rPr>
              <w:rFonts w:ascii="Times New Roman" w:hAnsi="Times New Roman" w:cs="Times New Roman"/>
              <w:sz w:val="24"/>
              <w:szCs w:val="24"/>
            </w:rPr>
            <w:fldChar w:fldCharType="begin"/>
          </w:r>
          <w:r w:rsidR="009D49AE" w:rsidRPr="00CB1593">
            <w:rPr>
              <w:rFonts w:ascii="Times New Roman" w:hAnsi="Times New Roman" w:cs="Times New Roman"/>
              <w:sz w:val="24"/>
              <w:szCs w:val="24"/>
            </w:rPr>
            <w:instrText xml:space="preserve"> CITATION IAG12 \l 2052 </w:instrText>
          </w:r>
          <w:r w:rsidR="009D49AE" w:rsidRPr="00CB1593">
            <w:rPr>
              <w:rFonts w:ascii="Times New Roman" w:hAnsi="Times New Roman" w:cs="Times New Roman"/>
              <w:sz w:val="24"/>
              <w:szCs w:val="24"/>
            </w:rPr>
            <w:fldChar w:fldCharType="separate"/>
          </w:r>
          <w:r w:rsidR="009D49AE" w:rsidRPr="00CB1593">
            <w:rPr>
              <w:rFonts w:ascii="Times New Roman" w:hAnsi="Times New Roman" w:cs="Times New Roman"/>
              <w:noProof/>
              <w:sz w:val="24"/>
              <w:szCs w:val="24"/>
            </w:rPr>
            <w:t>(IAG Group, 2012)</w:t>
          </w:r>
          <w:r w:rsidR="009D49AE" w:rsidRPr="00CB1593">
            <w:rPr>
              <w:rFonts w:ascii="Times New Roman" w:hAnsi="Times New Roman" w:cs="Times New Roman"/>
              <w:sz w:val="24"/>
              <w:szCs w:val="24"/>
            </w:rPr>
            <w:fldChar w:fldCharType="end"/>
          </w:r>
        </w:sdtContent>
      </w:sdt>
    </w:p>
    <w:p w:rsidR="00625F02"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Challenge</w:t>
      </w:r>
      <w:r w:rsidR="00F71E40" w:rsidRPr="00CB1593">
        <w:rPr>
          <w:rFonts w:ascii="Times New Roman" w:hAnsi="Times New Roman" w:cs="Times New Roman"/>
          <w:sz w:val="24"/>
          <w:szCs w:val="24"/>
        </w:rPr>
        <w:t>：</w:t>
      </w:r>
    </w:p>
    <w:p w:rsidR="001A53BE" w:rsidRPr="00CB1593" w:rsidRDefault="00D62A54" w:rsidP="009D49AE">
      <w:pPr>
        <w:spacing w:beforeLines="50" w:before="156" w:afterLines="50" w:after="156"/>
        <w:jc w:val="left"/>
        <w:rPr>
          <w:rFonts w:ascii="Times New Roman" w:hAnsi="Times New Roman" w:cs="Times New Roman"/>
          <w:sz w:val="24"/>
          <w:szCs w:val="24"/>
        </w:rPr>
      </w:pPr>
      <w:hyperlink r:id="rId15" w:history="1">
        <w:r w:rsidR="00F71E40" w:rsidRPr="00CB1593">
          <w:rPr>
            <w:rStyle w:val="a3"/>
            <w:rFonts w:ascii="Times New Roman" w:hAnsi="Times New Roman" w:cs="Times New Roman"/>
            <w:sz w:val="24"/>
            <w:szCs w:val="24"/>
          </w:rPr>
          <w:t>https://www.youtube.com/watch?v=rDWal-72n40</w:t>
        </w:r>
      </w:hyperlink>
      <w:r w:rsidR="00F71E40" w:rsidRPr="00CB1593">
        <w:rPr>
          <w:rFonts w:ascii="Times New Roman" w:hAnsi="Times New Roman" w:cs="Times New Roman"/>
          <w:sz w:val="24"/>
          <w:szCs w:val="24"/>
        </w:rPr>
        <w:t xml:space="preserve"> </w:t>
      </w:r>
      <w:hyperlink r:id="rId16" w:history="1">
        <w:r w:rsidR="00754B4F" w:rsidRPr="00CB1593">
          <w:rPr>
            <w:rStyle w:val="a3"/>
            <w:rFonts w:ascii="Times New Roman" w:hAnsi="Times New Roman" w:cs="Times New Roman"/>
            <w:sz w:val="24"/>
            <w:szCs w:val="24"/>
          </w:rPr>
          <w:t>http://www.iairgroup.com/phoenix.zhtml?c=240949&amp;p=irol-newsArticle&amp;ID=1707185</w:t>
        </w:r>
      </w:hyperlink>
      <w:r w:rsidR="00754B4F" w:rsidRPr="00CB1593">
        <w:rPr>
          <w:rFonts w:ascii="Times New Roman" w:hAnsi="Times New Roman" w:cs="Times New Roman"/>
          <w:sz w:val="24"/>
          <w:szCs w:val="24"/>
        </w:rPr>
        <w:t xml:space="preserve"> </w:t>
      </w:r>
    </w:p>
    <w:p w:rsidR="00B12A41"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IAG annual report</w:t>
      </w:r>
      <w:r w:rsidR="002E2395" w:rsidRPr="00CB1593">
        <w:rPr>
          <w:rFonts w:ascii="Times New Roman" w:hAnsi="Times New Roman" w:cs="Times New Roman"/>
          <w:sz w:val="24"/>
          <w:szCs w:val="24"/>
        </w:rPr>
        <w:t>s</w:t>
      </w:r>
    </w:p>
    <w:p w:rsidR="00FD1CC8" w:rsidRPr="00CB1593" w:rsidRDefault="00D62A54" w:rsidP="009D49AE">
      <w:pPr>
        <w:spacing w:beforeLines="50" w:before="156" w:afterLines="50" w:after="156"/>
        <w:jc w:val="left"/>
        <w:rPr>
          <w:rFonts w:ascii="Times New Roman" w:hAnsi="Times New Roman" w:cs="Times New Roman"/>
          <w:sz w:val="24"/>
          <w:szCs w:val="24"/>
        </w:rPr>
      </w:pPr>
      <w:hyperlink r:id="rId17" w:history="1">
        <w:r w:rsidR="00875387" w:rsidRPr="00CB1593">
          <w:rPr>
            <w:rStyle w:val="a3"/>
            <w:rFonts w:ascii="Times New Roman" w:hAnsi="Times New Roman" w:cs="Times New Roman"/>
            <w:sz w:val="24"/>
            <w:szCs w:val="24"/>
          </w:rPr>
          <w:t>http://www.iairgroup.com/phoenix.zhtml?c=240949&amp;p=irol-reportsannual</w:t>
        </w:r>
      </w:hyperlink>
      <w:r w:rsidR="00875387" w:rsidRPr="00CB1593">
        <w:rPr>
          <w:rFonts w:ascii="Times New Roman" w:hAnsi="Times New Roman" w:cs="Times New Roman"/>
          <w:sz w:val="24"/>
          <w:szCs w:val="24"/>
        </w:rPr>
        <w:t xml:space="preserve"> </w:t>
      </w:r>
    </w:p>
    <w:p w:rsidR="00307EDC" w:rsidRPr="00CB1593" w:rsidRDefault="00875387" w:rsidP="00307EDC">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Here is the link to my blog:</w:t>
      </w:r>
    </w:p>
    <w:bookmarkStart w:id="0" w:name="_GoBack"/>
    <w:p w:rsidR="00307EDC" w:rsidRPr="00F738B1" w:rsidRDefault="00F738B1" w:rsidP="00307EDC">
      <w:pPr>
        <w:spacing w:beforeLines="50" w:before="156" w:afterLines="50" w:after="156"/>
        <w:jc w:val="left"/>
        <w:rPr>
          <w:rFonts w:ascii="Times New Roman" w:hAnsi="Times New Roman" w:cs="Times New Roman"/>
          <w:sz w:val="24"/>
          <w:szCs w:val="24"/>
        </w:rPr>
      </w:pPr>
      <w:r w:rsidRPr="00F738B1">
        <w:rPr>
          <w:rFonts w:ascii="Times New Roman" w:hAnsi="Times New Roman" w:cs="Times New Roman"/>
          <w:sz w:val="24"/>
          <w:szCs w:val="24"/>
        </w:rPr>
        <w:fldChar w:fldCharType="begin"/>
      </w:r>
      <w:r w:rsidRPr="00F738B1">
        <w:rPr>
          <w:rFonts w:ascii="Times New Roman" w:hAnsi="Times New Roman" w:cs="Times New Roman"/>
          <w:sz w:val="24"/>
          <w:szCs w:val="24"/>
        </w:rPr>
        <w:instrText xml:space="preserve"> HYPERLINK "http://mingxin1307music.wordpress.com" </w:instrText>
      </w:r>
      <w:r w:rsidRPr="00F738B1">
        <w:rPr>
          <w:rFonts w:ascii="Times New Roman" w:hAnsi="Times New Roman" w:cs="Times New Roman"/>
          <w:sz w:val="24"/>
          <w:szCs w:val="24"/>
        </w:rPr>
        <w:fldChar w:fldCharType="separate"/>
      </w:r>
      <w:r w:rsidRPr="00F738B1">
        <w:rPr>
          <w:rStyle w:val="a3"/>
          <w:rFonts w:ascii="Times New Roman" w:hAnsi="Times New Roman" w:cs="Times New Roman"/>
          <w:sz w:val="24"/>
          <w:szCs w:val="24"/>
        </w:rPr>
        <w:t>http://mingxin1307music.wordpress.com</w:t>
      </w:r>
      <w:r w:rsidRPr="00F738B1">
        <w:rPr>
          <w:rFonts w:ascii="Times New Roman" w:hAnsi="Times New Roman" w:cs="Times New Roman"/>
          <w:sz w:val="24"/>
          <w:szCs w:val="24"/>
        </w:rPr>
        <w:fldChar w:fldCharType="end"/>
      </w:r>
      <w:r w:rsidRPr="00F738B1">
        <w:rPr>
          <w:rFonts w:ascii="Times New Roman" w:hAnsi="Times New Roman" w:cs="Times New Roman"/>
          <w:sz w:val="24"/>
          <w:szCs w:val="24"/>
        </w:rPr>
        <w:t xml:space="preserve"> </w:t>
      </w:r>
      <w:r w:rsidR="00731E00" w:rsidRPr="00F738B1">
        <w:rPr>
          <w:rFonts w:ascii="Times New Roman" w:hAnsi="Times New Roman" w:cs="Times New Roman"/>
          <w:sz w:val="24"/>
          <w:szCs w:val="24"/>
        </w:rPr>
        <w:t xml:space="preserve"> </w:t>
      </w:r>
      <w:r w:rsidR="00875387" w:rsidRPr="00F738B1">
        <w:rPr>
          <w:rFonts w:ascii="Times New Roman" w:hAnsi="Times New Roman" w:cs="Times New Roman"/>
          <w:sz w:val="24"/>
          <w:szCs w:val="24"/>
        </w:rPr>
        <w:t xml:space="preserve"> </w:t>
      </w:r>
    </w:p>
    <w:bookmarkEnd w:id="0"/>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All in all, it was an enjoyable process for me to complete the whole STEP 3, which was also full of challenges. Especially for the analysis and understanding of the annual report, it took me a long time to connect all the knowledge points and give my understanding and analysis.</w:t>
      </w:r>
    </w:p>
    <w:p w:rsidR="009635B6" w:rsidRPr="00CB1593" w:rsidRDefault="00875387" w:rsidP="009D49AE">
      <w:pPr>
        <w:widowControl/>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br w:type="page"/>
      </w:r>
    </w:p>
    <w:sdt>
      <w:sdtPr>
        <w:rPr>
          <w:rFonts w:ascii="Times New Roman" w:eastAsiaTheme="minorEastAsia" w:hAnsi="Times New Roman" w:cs="Times New Roman"/>
          <w:b w:val="0"/>
          <w:bCs w:val="0"/>
          <w:color w:val="auto"/>
          <w:kern w:val="2"/>
          <w:sz w:val="24"/>
          <w:szCs w:val="24"/>
          <w:lang w:val="zh-CN"/>
        </w:rPr>
        <w:id w:val="-189526875"/>
        <w:docPartObj>
          <w:docPartGallery w:val="Bibliographies"/>
          <w:docPartUnique/>
        </w:docPartObj>
      </w:sdtPr>
      <w:sdtEndPr>
        <w:rPr>
          <w:lang w:val="en-GB"/>
        </w:rPr>
      </w:sdtEndPr>
      <w:sdtContent>
        <w:p w:rsidR="00206D8E" w:rsidRPr="00994DA9" w:rsidRDefault="00875387" w:rsidP="009D49AE">
          <w:pPr>
            <w:pStyle w:val="1"/>
            <w:rPr>
              <w:rFonts w:ascii="Times New Roman" w:hAnsi="Times New Roman" w:cs="Times New Roman"/>
              <w:color w:val="auto"/>
              <w:sz w:val="24"/>
              <w:szCs w:val="24"/>
            </w:rPr>
          </w:pPr>
          <w:r w:rsidRPr="00994DA9">
            <w:rPr>
              <w:rFonts w:ascii="Times New Roman" w:hAnsi="Times New Roman" w:cs="Times New Roman"/>
              <w:color w:val="auto"/>
              <w:sz w:val="24"/>
              <w:szCs w:val="24"/>
            </w:rPr>
            <w:t>Reference</w:t>
          </w:r>
        </w:p>
        <w:sdt>
          <w:sdtPr>
            <w:rPr>
              <w:rFonts w:ascii="Times New Roman" w:hAnsi="Times New Roman" w:cs="Times New Roman"/>
              <w:sz w:val="24"/>
              <w:szCs w:val="24"/>
            </w:rPr>
            <w:id w:val="111145805"/>
            <w:bibliography/>
          </w:sdtPr>
          <w:sdtEndPr/>
          <w:sdtContent>
            <w:p w:rsidR="009D49AE" w:rsidRPr="00CB1593" w:rsidRDefault="00875387" w:rsidP="009D49AE">
              <w:pPr>
                <w:pStyle w:val="a9"/>
                <w:ind w:left="720" w:hanging="720"/>
                <w:jc w:val="left"/>
                <w:rPr>
                  <w:rFonts w:ascii="Times New Roman" w:hAnsi="Times New Roman" w:cs="Times New Roman"/>
                  <w:noProof/>
                  <w:sz w:val="24"/>
                  <w:szCs w:val="24"/>
                </w:rPr>
              </w:pPr>
              <w:r w:rsidRPr="00CB1593">
                <w:rPr>
                  <w:rFonts w:ascii="Times New Roman" w:hAnsi="Times New Roman" w:cs="Times New Roman"/>
                  <w:sz w:val="24"/>
                  <w:szCs w:val="24"/>
                </w:rPr>
                <w:fldChar w:fldCharType="begin"/>
              </w:r>
              <w:r w:rsidRPr="00CB1593">
                <w:rPr>
                  <w:rFonts w:ascii="Times New Roman" w:hAnsi="Times New Roman" w:cs="Times New Roman"/>
                  <w:sz w:val="24"/>
                  <w:szCs w:val="24"/>
                </w:rPr>
                <w:instrText>BIBLIOGRAPHY</w:instrText>
              </w:r>
              <w:r w:rsidRPr="00CB1593">
                <w:rPr>
                  <w:rFonts w:ascii="Times New Roman" w:hAnsi="Times New Roman" w:cs="Times New Roman"/>
                  <w:sz w:val="24"/>
                  <w:szCs w:val="24"/>
                </w:rPr>
                <w:fldChar w:fldCharType="separate"/>
              </w:r>
              <w:r w:rsidRPr="00CB1593">
                <w:rPr>
                  <w:rFonts w:ascii="Times New Roman" w:hAnsi="Times New Roman" w:cs="Times New Roman"/>
                  <w:noProof/>
                  <w:sz w:val="24"/>
                  <w:szCs w:val="24"/>
                </w:rPr>
                <w:t xml:space="preserve">IAG Group. (2012, 6 21). </w:t>
              </w:r>
              <w:r w:rsidRPr="00CB1593">
                <w:rPr>
                  <w:rFonts w:ascii="Times New Roman" w:hAnsi="Times New Roman" w:cs="Times New Roman"/>
                  <w:i/>
                  <w:iCs/>
                  <w:noProof/>
                  <w:sz w:val="24"/>
                  <w:szCs w:val="24"/>
                </w:rPr>
                <w:t>News Release</w:t>
              </w:r>
              <w:r w:rsidRPr="00CB1593">
                <w:rPr>
                  <w:rFonts w:ascii="Times New Roman" w:hAnsi="Times New Roman" w:cs="Times New Roman"/>
                  <w:noProof/>
                  <w:sz w:val="24"/>
                  <w:szCs w:val="24"/>
                </w:rPr>
                <w:t>. Retrieved 2018, from IAG International Airline Group: http://www.iairgroup.com/phoenix.zhtml?c=240949&amp;p=irol-newsArticle&amp;ID=1707185</w:t>
              </w:r>
            </w:p>
            <w:p w:rsidR="009D49AE" w:rsidRPr="00CB1593" w:rsidRDefault="00875387" w:rsidP="009D49AE">
              <w:pPr>
                <w:pStyle w:val="a9"/>
                <w:ind w:left="720" w:hanging="720"/>
                <w:jc w:val="left"/>
                <w:rPr>
                  <w:rFonts w:ascii="Times New Roman" w:hAnsi="Times New Roman" w:cs="Times New Roman"/>
                  <w:noProof/>
                  <w:sz w:val="24"/>
                  <w:szCs w:val="24"/>
                </w:rPr>
              </w:pPr>
              <w:r w:rsidRPr="00CB1593">
                <w:rPr>
                  <w:rFonts w:ascii="Times New Roman" w:hAnsi="Times New Roman" w:cs="Times New Roman"/>
                  <w:noProof/>
                  <w:sz w:val="24"/>
                  <w:szCs w:val="24"/>
                </w:rPr>
                <w:t>IAG Group. (2015). IAG_AnnualReport2015_160302.</w:t>
              </w:r>
            </w:p>
            <w:p w:rsidR="009D49AE" w:rsidRPr="00CB1593" w:rsidRDefault="00875387" w:rsidP="009D49AE">
              <w:pPr>
                <w:pStyle w:val="a9"/>
                <w:ind w:left="720" w:hanging="720"/>
                <w:jc w:val="left"/>
                <w:rPr>
                  <w:rFonts w:ascii="Times New Roman" w:hAnsi="Times New Roman" w:cs="Times New Roman"/>
                  <w:noProof/>
                  <w:sz w:val="24"/>
                  <w:szCs w:val="24"/>
                </w:rPr>
              </w:pPr>
              <w:r w:rsidRPr="00CB1593">
                <w:rPr>
                  <w:rFonts w:ascii="Times New Roman" w:hAnsi="Times New Roman" w:cs="Times New Roman"/>
                  <w:noProof/>
                  <w:sz w:val="24"/>
                  <w:szCs w:val="24"/>
                </w:rPr>
                <w:t xml:space="preserve">IAG Group. (2016). </w:t>
              </w:r>
              <w:r w:rsidRPr="00CB1593">
                <w:rPr>
                  <w:rFonts w:ascii="Times New Roman" w:hAnsi="Times New Roman" w:cs="Times New Roman"/>
                  <w:i/>
                  <w:iCs/>
                  <w:noProof/>
                  <w:sz w:val="24"/>
                  <w:szCs w:val="24"/>
                </w:rPr>
                <w:t>About US</w:t>
              </w:r>
              <w:r w:rsidRPr="00CB1593">
                <w:rPr>
                  <w:rFonts w:ascii="Times New Roman" w:hAnsi="Times New Roman" w:cs="Times New Roman"/>
                  <w:noProof/>
                  <w:sz w:val="24"/>
                  <w:szCs w:val="24"/>
                </w:rPr>
                <w:t>. Retrieved 2018, from IAG International Airline Group: http://www.iairgroup.com/phoenix.zhtml?c=240949&amp;p=aboutoverview</w:t>
              </w:r>
            </w:p>
            <w:p w:rsidR="009D49AE" w:rsidRPr="00CB1593" w:rsidRDefault="00875387" w:rsidP="009D49AE">
              <w:pPr>
                <w:pStyle w:val="a9"/>
                <w:ind w:left="720" w:hanging="720"/>
                <w:jc w:val="left"/>
                <w:rPr>
                  <w:rFonts w:ascii="Times New Roman" w:hAnsi="Times New Roman" w:cs="Times New Roman"/>
                  <w:noProof/>
                  <w:sz w:val="24"/>
                  <w:szCs w:val="24"/>
                </w:rPr>
              </w:pPr>
              <w:r w:rsidRPr="00CB1593">
                <w:rPr>
                  <w:rFonts w:ascii="Times New Roman" w:hAnsi="Times New Roman" w:cs="Times New Roman"/>
                  <w:noProof/>
                  <w:sz w:val="24"/>
                  <w:szCs w:val="24"/>
                </w:rPr>
                <w:t>IAG Group. (2016). Annual report and accounts 2016.</w:t>
              </w:r>
            </w:p>
            <w:p w:rsidR="009D49AE" w:rsidRPr="00CB1593" w:rsidRDefault="00875387" w:rsidP="009D49AE">
              <w:pPr>
                <w:pStyle w:val="a9"/>
                <w:ind w:left="720" w:hanging="720"/>
                <w:jc w:val="left"/>
                <w:rPr>
                  <w:rFonts w:ascii="Times New Roman" w:hAnsi="Times New Roman" w:cs="Times New Roman"/>
                  <w:noProof/>
                  <w:sz w:val="24"/>
                  <w:szCs w:val="24"/>
                </w:rPr>
              </w:pPr>
              <w:r w:rsidRPr="00CB1593">
                <w:rPr>
                  <w:rFonts w:ascii="Times New Roman" w:hAnsi="Times New Roman" w:cs="Times New Roman"/>
                  <w:noProof/>
                  <w:sz w:val="24"/>
                  <w:szCs w:val="24"/>
                </w:rPr>
                <w:t>IAG Group. (2017). Annual_report_and_accounts2017.</w:t>
              </w:r>
            </w:p>
            <w:p w:rsidR="00206D8E" w:rsidRPr="00CB1593" w:rsidRDefault="00875387" w:rsidP="009D49AE">
              <w:pPr>
                <w:jc w:val="left"/>
                <w:rPr>
                  <w:rFonts w:ascii="Times New Roman" w:hAnsi="Times New Roman" w:cs="Times New Roman"/>
                  <w:sz w:val="24"/>
                  <w:szCs w:val="24"/>
                </w:rPr>
              </w:pPr>
              <w:r w:rsidRPr="00CB1593">
                <w:rPr>
                  <w:rFonts w:ascii="Times New Roman" w:hAnsi="Times New Roman" w:cs="Times New Roman"/>
                  <w:b/>
                  <w:bCs/>
                  <w:sz w:val="24"/>
                  <w:szCs w:val="24"/>
                </w:rPr>
                <w:fldChar w:fldCharType="end"/>
              </w:r>
            </w:p>
          </w:sdtContent>
        </w:sdt>
      </w:sdtContent>
    </w:sdt>
    <w:p w:rsidR="00206D8E" w:rsidRPr="00CB1593" w:rsidRDefault="00206D8E" w:rsidP="009D49AE">
      <w:pPr>
        <w:widowControl/>
        <w:jc w:val="left"/>
        <w:rPr>
          <w:rFonts w:ascii="Times New Roman" w:hAnsi="Times New Roman" w:cs="Times New Roman"/>
          <w:b/>
          <w:sz w:val="24"/>
          <w:szCs w:val="24"/>
        </w:rPr>
      </w:pPr>
    </w:p>
    <w:p w:rsidR="00206D8E" w:rsidRPr="00CB1593" w:rsidRDefault="00875387" w:rsidP="009D49AE">
      <w:pPr>
        <w:widowControl/>
        <w:jc w:val="left"/>
        <w:rPr>
          <w:rFonts w:ascii="Times New Roman" w:hAnsi="Times New Roman" w:cs="Times New Roman"/>
          <w:b/>
          <w:sz w:val="24"/>
          <w:szCs w:val="24"/>
        </w:rPr>
      </w:pPr>
      <w:r w:rsidRPr="00CB1593">
        <w:rPr>
          <w:rFonts w:ascii="Times New Roman" w:hAnsi="Times New Roman" w:cs="Times New Roman"/>
          <w:b/>
          <w:sz w:val="24"/>
          <w:szCs w:val="24"/>
        </w:rPr>
        <w:br w:type="page"/>
      </w:r>
    </w:p>
    <w:p w:rsidR="009635B6" w:rsidRPr="00CB1593" w:rsidRDefault="00875387" w:rsidP="004421FF">
      <w:pPr>
        <w:spacing w:beforeLines="50" w:before="156" w:afterLines="50" w:after="156"/>
        <w:jc w:val="center"/>
        <w:rPr>
          <w:rFonts w:ascii="Times New Roman" w:hAnsi="Times New Roman" w:cs="Times New Roman"/>
          <w:b/>
          <w:sz w:val="24"/>
          <w:szCs w:val="24"/>
        </w:rPr>
      </w:pPr>
      <w:r w:rsidRPr="00CB1593">
        <w:rPr>
          <w:rFonts w:ascii="Times New Roman" w:hAnsi="Times New Roman" w:cs="Times New Roman"/>
          <w:b/>
          <w:sz w:val="24"/>
          <w:szCs w:val="24"/>
        </w:rPr>
        <w:lastRenderedPageBreak/>
        <w:t>Step 4</w:t>
      </w:r>
    </w:p>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I finally got a chance to get my hands on the report again! I was so happy! To tell the truth, what I like most in accounting is to complete the statements. Because it is simple, I need to write some numbers and don't need to write so many words. And only through these numbers can reflect the financial situation or performance of a unit or individual in a period. As I once said, this was the reason why I like accounting. I have also used EXCEL to make statements in the past, so it was not new for me. I have some understanding of the use of EXCEL. Therefore, I have been looking forward to making statements with EXCEL! The following are my answers to the questions, which also include my thoughts, feelings, as well as confusion in the process of making the statement.</w:t>
      </w:r>
    </w:p>
    <w:p w:rsidR="009635B6" w:rsidRPr="00CB1593" w:rsidRDefault="00875387" w:rsidP="009D49AE">
      <w:pPr>
        <w:spacing w:beforeLines="50" w:before="156" w:afterLines="50" w:after="156"/>
        <w:jc w:val="left"/>
        <w:rPr>
          <w:rFonts w:ascii="Times New Roman" w:hAnsi="Times New Roman" w:cs="Times New Roman"/>
          <w:b/>
          <w:sz w:val="24"/>
          <w:szCs w:val="24"/>
        </w:rPr>
      </w:pPr>
      <w:r w:rsidRPr="00CB1593">
        <w:rPr>
          <w:rFonts w:ascii="Times New Roman" w:hAnsi="Times New Roman" w:cs="Times New Roman"/>
          <w:b/>
          <w:sz w:val="24"/>
          <w:szCs w:val="24"/>
        </w:rPr>
        <w:t>Question A &amp;B</w:t>
      </w:r>
    </w:p>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When I first opened the sheet, I found that I did not know what charts of account meant. Then I looked at all the items in the table carefully and then gradually understood the meaning of them. And I found that some items in this example were not suitable for my situation. At first, I tried to modify the original table but found that it was not very convenient. So I just rebuilt an EXCEL and made a new sheet just like the example. In my own words, to make the whole sheet, the first step was to list all my transaction items in chronological order, which were listed in the column of Transaction Details. Then, I classified these items, such as salary income, general living expenses and so on, and wrote them after each transaction in the column of "category of my chart of accounts." Finally, items in this column would be reclassified by income, expenses, assets, liabilities or equities, and are listed separately beside the entire table. I think the whole table was amazing! In this simple table, I could not only see the date, amount and object of each transaction but also clearly saw the types each transaction belongs to.</w:t>
      </w:r>
    </w:p>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Here is my chart of accounts</w:t>
      </w:r>
    </w:p>
    <w:p w:rsidR="009635B6" w:rsidRPr="00CB1593" w:rsidRDefault="00875387" w:rsidP="004421FF">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drawing>
          <wp:inline distT="0" distB="0" distL="0" distR="0">
            <wp:extent cx="2331883" cy="194786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969903" name=""/>
                    <pic:cNvPicPr/>
                  </pic:nvPicPr>
                  <pic:blipFill>
                    <a:blip r:embed="rId18"/>
                    <a:stretch>
                      <a:fillRect/>
                    </a:stretch>
                  </pic:blipFill>
                  <pic:spPr>
                    <a:xfrm>
                      <a:off x="0" y="0"/>
                      <a:ext cx="2337167" cy="1952277"/>
                    </a:xfrm>
                    <a:prstGeom prst="rect">
                      <a:avLst/>
                    </a:prstGeom>
                  </pic:spPr>
                </pic:pic>
              </a:graphicData>
            </a:graphic>
          </wp:inline>
        </w:drawing>
      </w:r>
    </w:p>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In fact, in the beginning, I was worried about whether it would take me a long time to complete this new form, but I found that my worry was completely unnecessary! Excel is a powerful piece of software. To copy the same terms, you just need to use "=," and the calculation was just as simple. It only took me about fifteen minutes to </w:t>
      </w:r>
      <w:r w:rsidRPr="00CB1593">
        <w:rPr>
          <w:rFonts w:ascii="Times New Roman" w:hAnsi="Times New Roman" w:cs="Times New Roman"/>
          <w:sz w:val="24"/>
          <w:szCs w:val="24"/>
        </w:rPr>
        <w:lastRenderedPageBreak/>
        <w:t>redo the whole table. The process made me suddenly think of what my lecturer said in class. He says paper and pen used to be very inefficient in keeping accounts. But now the technology has been more and more developed, the software can help us save a lot of time. If you still spend much time using the software, then you must NOT use the software well. This also reminds me of what has been mentioned in Chapter One. Although the software is used for accounting now, the theory is still the same.</w:t>
      </w:r>
    </w:p>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As for the adjustment of the items, in the income column, I did not change anything because these two items also happen to be the sources of my income. In the column of expenses, I removed the original fuel and insurance costs and replaced them with the cost of clothes, printing, and rent, and kept the telephone and living expenses. I didn't change anything about the rest.</w:t>
      </w:r>
    </w:p>
    <w:p w:rsidR="009635B6" w:rsidRPr="00CB1593" w:rsidRDefault="00875387" w:rsidP="009D49AE">
      <w:pPr>
        <w:spacing w:beforeLines="50" w:before="156" w:afterLines="50" w:after="156"/>
        <w:jc w:val="left"/>
        <w:rPr>
          <w:rFonts w:ascii="Times New Roman" w:hAnsi="Times New Roman" w:cs="Times New Roman"/>
          <w:b/>
          <w:sz w:val="24"/>
          <w:szCs w:val="24"/>
        </w:rPr>
      </w:pPr>
      <w:r w:rsidRPr="00CB1593">
        <w:rPr>
          <w:rFonts w:ascii="Times New Roman" w:hAnsi="Times New Roman" w:cs="Times New Roman"/>
          <w:b/>
          <w:sz w:val="24"/>
          <w:szCs w:val="24"/>
        </w:rPr>
        <w:t>Question C</w:t>
      </w:r>
    </w:p>
    <w:p w:rsidR="009635B6"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I really enjoyed analysing my income statement. This was my first time to see my consumption and income in a month intuitively. I have never analysed my consumption and income before. If I had not done this chart, I would not have known that I spent more than I earned last month! However, of all the expenses, the two major ones were rent and living expenses (52.1% and 42.2% of total consumption respectively), while the living expenses account for the main part of Coles. I thought these were the expenses that I had to pay for my life. Apart from these two items, other consumption was not too high. So, if I want my income to exceed my expenses, I need more work! Once again, I think it was an excellent decision for me to make this form by myself! This process made me remember every knowledge point more firmly and had a deeper understanding of each, which was of great help to me. Not only did I now know precisely what cart of accounts was, but I also knew exactly how to calculate each item. Especially for the percentage numbers in the Income statement, which meant "what percentage of the total Income is XXX." They visually represented the percentage of total income of each item, reflect the structure of my income and consumption and tell me what problems exist in my consumption pattern.</w:t>
      </w:r>
    </w:p>
    <w:p w:rsidR="009635B6" w:rsidRPr="00CB1593" w:rsidRDefault="00875387" w:rsidP="009D49AE">
      <w:pPr>
        <w:spacing w:beforeLines="50" w:before="156" w:afterLines="50" w:after="156"/>
        <w:jc w:val="left"/>
        <w:rPr>
          <w:rFonts w:ascii="Times New Roman" w:hAnsi="Times New Roman" w:cs="Times New Roman"/>
          <w:b/>
          <w:sz w:val="24"/>
          <w:szCs w:val="24"/>
        </w:rPr>
      </w:pPr>
      <w:r w:rsidRPr="00CB1593">
        <w:rPr>
          <w:rFonts w:ascii="Times New Roman" w:hAnsi="Times New Roman" w:cs="Times New Roman"/>
          <w:b/>
          <w:sz w:val="24"/>
          <w:szCs w:val="24"/>
        </w:rPr>
        <w:t>Question D</w:t>
      </w:r>
    </w:p>
    <w:p w:rsidR="009635B6"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There was one point that I hesitated about when writing this form, which was, I spent $150 on a 6-month SIM in October, but I knew this was a prepaid expense, which means that I have not got the corresponding 6-month service yet. Therefore, I thought for a long time about it. Under the accrual basis, this $150 should be divided by 6 (which turn out to be $25 per month). But if I follow the cash basis, $150 should be recorded in this month. Actually, I was not particularly sure whether the record of $25 was correct. However, in accrual basis, accounts are recorded according to the time of occurrence rather than the time of collection or payment. And this is the most significant difference between accrual basis and cash basis.</w:t>
      </w:r>
    </w:p>
    <w:p w:rsidR="00994DA9" w:rsidRPr="00CB1593" w:rsidRDefault="00994DA9" w:rsidP="009D49AE">
      <w:pPr>
        <w:spacing w:beforeLines="50" w:before="156" w:afterLines="50" w:after="156"/>
        <w:jc w:val="left"/>
        <w:rPr>
          <w:rFonts w:ascii="Times New Roman" w:hAnsi="Times New Roman" w:cs="Times New Roman"/>
          <w:sz w:val="24"/>
          <w:szCs w:val="24"/>
        </w:rPr>
      </w:pPr>
    </w:p>
    <w:p w:rsidR="009635B6" w:rsidRPr="00CB1593" w:rsidRDefault="009635B6" w:rsidP="009D49AE">
      <w:pPr>
        <w:spacing w:beforeLines="50" w:before="156" w:afterLines="50" w:after="156"/>
        <w:jc w:val="left"/>
        <w:rPr>
          <w:rFonts w:ascii="Times New Roman" w:hAnsi="Times New Roman" w:cs="Times New Roman"/>
          <w:sz w:val="24"/>
          <w:szCs w:val="24"/>
        </w:rPr>
      </w:pPr>
    </w:p>
    <w:p w:rsidR="0062289E" w:rsidRPr="00CB1593" w:rsidRDefault="00875387" w:rsidP="004421FF">
      <w:pPr>
        <w:spacing w:beforeLines="50" w:before="156" w:afterLines="50" w:after="156"/>
        <w:jc w:val="center"/>
        <w:rPr>
          <w:rFonts w:ascii="Times New Roman" w:hAnsi="Times New Roman" w:cs="Times New Roman"/>
          <w:b/>
          <w:sz w:val="24"/>
          <w:szCs w:val="24"/>
        </w:rPr>
      </w:pPr>
      <w:r w:rsidRPr="00CB1593">
        <w:rPr>
          <w:rFonts w:ascii="Times New Roman" w:hAnsi="Times New Roman" w:cs="Times New Roman"/>
          <w:b/>
          <w:sz w:val="24"/>
          <w:szCs w:val="24"/>
        </w:rPr>
        <w:lastRenderedPageBreak/>
        <w:t>Step 5</w:t>
      </w:r>
    </w:p>
    <w:p w:rsidR="005069DA"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This step was beneficial to me! And it was a big challenge! Without Martin's help, I indeed could not have finished the task successfully. I thought it was necessary to record this whole process.</w:t>
      </w:r>
    </w:p>
    <w:p w:rsidR="00D236C3"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At the very beginning, I thought this task should be relatively simple, which </w:t>
      </w:r>
      <w:r w:rsidR="005069DA" w:rsidRPr="00CB1593">
        <w:rPr>
          <w:rFonts w:ascii="Times New Roman" w:hAnsi="Times New Roman" w:cs="Times New Roman"/>
          <w:sz w:val="24"/>
          <w:szCs w:val="24"/>
        </w:rPr>
        <w:t>was</w:t>
      </w:r>
      <w:r w:rsidRPr="00CB1593">
        <w:rPr>
          <w:rFonts w:ascii="Times New Roman" w:hAnsi="Times New Roman" w:cs="Times New Roman"/>
          <w:sz w:val="24"/>
          <w:szCs w:val="24"/>
        </w:rPr>
        <w:t xml:space="preserve"> to paste the data in my company's annual report into this trial balance in order of different types. However, after I finished pasting them all for the first time, I found that there was an imbalance between credit and deb</w:t>
      </w:r>
      <w:r w:rsidR="00105CEB">
        <w:rPr>
          <w:rFonts w:ascii="Times New Roman" w:hAnsi="Times New Roman" w:cs="Times New Roman" w:hint="eastAsia"/>
          <w:sz w:val="24"/>
          <w:szCs w:val="24"/>
        </w:rPr>
        <w:t>i</w:t>
      </w:r>
      <w:r w:rsidRPr="00CB1593">
        <w:rPr>
          <w:rFonts w:ascii="Times New Roman" w:hAnsi="Times New Roman" w:cs="Times New Roman"/>
          <w:sz w:val="24"/>
          <w:szCs w:val="24"/>
        </w:rPr>
        <w:t xml:space="preserve">t. I felt very strange and checked again whether all items were classified correctly and whether the data were accurate. After </w:t>
      </w:r>
      <w:r w:rsidR="005069DA" w:rsidRPr="00CB1593">
        <w:rPr>
          <w:rFonts w:ascii="Times New Roman" w:hAnsi="Times New Roman" w:cs="Times New Roman"/>
          <w:sz w:val="24"/>
          <w:szCs w:val="24"/>
        </w:rPr>
        <w:t>the quick check</w:t>
      </w:r>
      <w:r w:rsidRPr="00CB1593">
        <w:rPr>
          <w:rFonts w:ascii="Times New Roman" w:hAnsi="Times New Roman" w:cs="Times New Roman"/>
          <w:sz w:val="24"/>
          <w:szCs w:val="24"/>
        </w:rPr>
        <w:t xml:space="preserve">, </w:t>
      </w:r>
      <w:r w:rsidR="005069DA" w:rsidRPr="00CB1593">
        <w:rPr>
          <w:rFonts w:ascii="Times New Roman" w:hAnsi="Times New Roman" w:cs="Times New Roman"/>
          <w:sz w:val="24"/>
          <w:szCs w:val="24"/>
        </w:rPr>
        <w:t xml:space="preserve">I </w:t>
      </w:r>
      <w:r w:rsidRPr="00CB1593">
        <w:rPr>
          <w:rFonts w:ascii="Times New Roman" w:hAnsi="Times New Roman" w:cs="Times New Roman"/>
          <w:sz w:val="24"/>
          <w:szCs w:val="24"/>
        </w:rPr>
        <w:t>found that all the items were classified correctly, and the data were not pasted incorrectly, but the left and right sides were still unbalanced. So I turned to M</w:t>
      </w:r>
      <w:r w:rsidR="005069DA" w:rsidRPr="00CB1593">
        <w:rPr>
          <w:rFonts w:ascii="Times New Roman" w:hAnsi="Times New Roman" w:cs="Times New Roman"/>
          <w:sz w:val="24"/>
          <w:szCs w:val="24"/>
        </w:rPr>
        <w:t>artin</w:t>
      </w:r>
      <w:r w:rsidRPr="00CB1593">
        <w:rPr>
          <w:rFonts w:ascii="Times New Roman" w:hAnsi="Times New Roman" w:cs="Times New Roman"/>
          <w:sz w:val="24"/>
          <w:szCs w:val="24"/>
        </w:rPr>
        <w:t xml:space="preserve"> for help. After reading my trial balance, he found that the left and right columns of my balance sheet were balanced, </w:t>
      </w:r>
      <w:r w:rsidR="005069DA" w:rsidRPr="00CB1593">
        <w:rPr>
          <w:rFonts w:ascii="Times New Roman" w:hAnsi="Times New Roman" w:cs="Times New Roman"/>
          <w:sz w:val="24"/>
          <w:szCs w:val="24"/>
        </w:rPr>
        <w:t xml:space="preserve">which </w:t>
      </w:r>
      <w:r w:rsidRPr="00CB1593">
        <w:rPr>
          <w:rFonts w:ascii="Times New Roman" w:hAnsi="Times New Roman" w:cs="Times New Roman"/>
          <w:sz w:val="24"/>
          <w:szCs w:val="24"/>
        </w:rPr>
        <w:t>indicat</w:t>
      </w:r>
      <w:r w:rsidR="005069DA" w:rsidRPr="00CB1593">
        <w:rPr>
          <w:rFonts w:ascii="Times New Roman" w:hAnsi="Times New Roman" w:cs="Times New Roman"/>
          <w:sz w:val="24"/>
          <w:szCs w:val="24"/>
        </w:rPr>
        <w:t>ed</w:t>
      </w:r>
      <w:r w:rsidRPr="00CB1593">
        <w:rPr>
          <w:rFonts w:ascii="Times New Roman" w:hAnsi="Times New Roman" w:cs="Times New Roman"/>
          <w:sz w:val="24"/>
          <w:szCs w:val="24"/>
        </w:rPr>
        <w:t xml:space="preserve"> that the data presented here were correct</w:t>
      </w:r>
      <w:r w:rsidR="005069DA" w:rsidRPr="00CB1593">
        <w:rPr>
          <w:rFonts w:ascii="Times New Roman" w:hAnsi="Times New Roman" w:cs="Times New Roman"/>
          <w:sz w:val="24"/>
          <w:szCs w:val="24"/>
        </w:rPr>
        <w:t>. That</w:t>
      </w:r>
      <w:r w:rsidRPr="00CB1593">
        <w:rPr>
          <w:rFonts w:ascii="Times New Roman" w:hAnsi="Times New Roman" w:cs="Times New Roman"/>
          <w:sz w:val="24"/>
          <w:szCs w:val="24"/>
        </w:rPr>
        <w:t xml:space="preserve"> meant</w:t>
      </w:r>
      <w:r w:rsidR="005069DA" w:rsidRPr="00CB1593">
        <w:rPr>
          <w:rFonts w:ascii="Times New Roman" w:hAnsi="Times New Roman" w:cs="Times New Roman"/>
          <w:sz w:val="24"/>
          <w:szCs w:val="24"/>
        </w:rPr>
        <w:t>, therefore,</w:t>
      </w:r>
      <w:r w:rsidRPr="00CB1593">
        <w:rPr>
          <w:rFonts w:ascii="Times New Roman" w:hAnsi="Times New Roman" w:cs="Times New Roman"/>
          <w:sz w:val="24"/>
          <w:szCs w:val="24"/>
        </w:rPr>
        <w:t xml:space="preserve"> the problem was in the income statement. So he began to check</w:t>
      </w:r>
      <w:r w:rsidR="005069DA" w:rsidRPr="00CB1593">
        <w:rPr>
          <w:rFonts w:ascii="Times New Roman" w:hAnsi="Times New Roman" w:cs="Times New Roman"/>
          <w:sz w:val="24"/>
          <w:szCs w:val="24"/>
        </w:rPr>
        <w:t xml:space="preserve"> the</w:t>
      </w:r>
      <w:r w:rsidRPr="00CB1593">
        <w:rPr>
          <w:rFonts w:ascii="Times New Roman" w:hAnsi="Times New Roman" w:cs="Times New Roman"/>
          <w:sz w:val="24"/>
          <w:szCs w:val="24"/>
        </w:rPr>
        <w:t xml:space="preserve"> income statement and found that my income and </w:t>
      </w:r>
      <w:r w:rsidR="005069DA" w:rsidRPr="00CB1593">
        <w:rPr>
          <w:rFonts w:ascii="Times New Roman" w:hAnsi="Times New Roman" w:cs="Times New Roman"/>
          <w:sz w:val="24"/>
          <w:szCs w:val="24"/>
        </w:rPr>
        <w:t>expenses</w:t>
      </w:r>
      <w:r w:rsidRPr="00CB1593">
        <w:rPr>
          <w:rFonts w:ascii="Times New Roman" w:hAnsi="Times New Roman" w:cs="Times New Roman"/>
          <w:sz w:val="24"/>
          <w:szCs w:val="24"/>
        </w:rPr>
        <w:t xml:space="preserve"> only included </w:t>
      </w:r>
      <w:r w:rsidR="005069DA" w:rsidRPr="00CB1593">
        <w:rPr>
          <w:rFonts w:ascii="Times New Roman" w:hAnsi="Times New Roman" w:cs="Times New Roman"/>
          <w:sz w:val="24"/>
          <w:szCs w:val="24"/>
        </w:rPr>
        <w:t xml:space="preserve">operating </w:t>
      </w:r>
      <w:r w:rsidRPr="00CB1593">
        <w:rPr>
          <w:rFonts w:ascii="Times New Roman" w:hAnsi="Times New Roman" w:cs="Times New Roman"/>
          <w:sz w:val="24"/>
          <w:szCs w:val="24"/>
        </w:rPr>
        <w:t xml:space="preserve">income and </w:t>
      </w:r>
      <w:r w:rsidR="005069DA" w:rsidRPr="00CB1593">
        <w:rPr>
          <w:rFonts w:ascii="Times New Roman" w:hAnsi="Times New Roman" w:cs="Times New Roman"/>
          <w:sz w:val="24"/>
          <w:szCs w:val="24"/>
        </w:rPr>
        <w:t xml:space="preserve">operating </w:t>
      </w:r>
      <w:r w:rsidRPr="00CB1593">
        <w:rPr>
          <w:rFonts w:ascii="Times New Roman" w:hAnsi="Times New Roman" w:cs="Times New Roman"/>
          <w:sz w:val="24"/>
          <w:szCs w:val="24"/>
        </w:rPr>
        <w:t>expense showed below:</w:t>
      </w:r>
    </w:p>
    <w:p w:rsidR="0009259B" w:rsidRPr="00CB1593" w:rsidRDefault="00875387" w:rsidP="004421FF">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drawing>
          <wp:inline distT="0" distB="0" distL="0" distR="0">
            <wp:extent cx="1968051" cy="2129367"/>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092188" name=""/>
                    <pic:cNvPicPr/>
                  </pic:nvPicPr>
                  <pic:blipFill>
                    <a:blip r:embed="rId19"/>
                    <a:stretch>
                      <a:fillRect/>
                    </a:stretch>
                  </pic:blipFill>
                  <pic:spPr>
                    <a:xfrm>
                      <a:off x="0" y="0"/>
                      <a:ext cx="1968947" cy="2130337"/>
                    </a:xfrm>
                    <a:prstGeom prst="rect">
                      <a:avLst/>
                    </a:prstGeom>
                  </pic:spPr>
                </pic:pic>
              </a:graphicData>
            </a:graphic>
          </wp:inline>
        </w:drawing>
      </w:r>
    </w:p>
    <w:p w:rsidR="00975E44"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Besides, the following non-operating items should also be included in your income and </w:t>
      </w:r>
      <w:r w:rsidR="007648AC" w:rsidRPr="00CB1593">
        <w:rPr>
          <w:rFonts w:ascii="Times New Roman" w:hAnsi="Times New Roman" w:cs="Times New Roman"/>
          <w:sz w:val="24"/>
          <w:szCs w:val="24"/>
        </w:rPr>
        <w:t>expenses</w:t>
      </w:r>
      <w:r w:rsidRPr="00CB1593">
        <w:rPr>
          <w:rFonts w:ascii="Times New Roman" w:hAnsi="Times New Roman" w:cs="Times New Roman"/>
          <w:sz w:val="24"/>
          <w:szCs w:val="24"/>
        </w:rPr>
        <w:t>. (as shown in the figure below)</w:t>
      </w:r>
    </w:p>
    <w:p w:rsidR="00603396" w:rsidRPr="00CB1593" w:rsidRDefault="00875387" w:rsidP="004421FF">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drawing>
          <wp:inline distT="0" distB="0" distL="0" distR="0">
            <wp:extent cx="1967753" cy="1918559"/>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07342" name=""/>
                    <pic:cNvPicPr/>
                  </pic:nvPicPr>
                  <pic:blipFill>
                    <a:blip r:embed="rId20"/>
                    <a:stretch>
                      <a:fillRect/>
                    </a:stretch>
                  </pic:blipFill>
                  <pic:spPr>
                    <a:xfrm>
                      <a:off x="0" y="0"/>
                      <a:ext cx="1971584" cy="1922294"/>
                    </a:xfrm>
                    <a:prstGeom prst="rect">
                      <a:avLst/>
                    </a:prstGeom>
                  </pic:spPr>
                </pic:pic>
              </a:graphicData>
            </a:graphic>
          </wp:inline>
        </w:drawing>
      </w:r>
    </w:p>
    <w:p w:rsidR="00603396" w:rsidRPr="00CB1593" w:rsidRDefault="00875387" w:rsidP="009B7BED">
      <w:pPr>
        <w:spacing w:beforeLines="50" w:before="156" w:afterLines="50" w:after="156"/>
        <w:jc w:val="center"/>
        <w:rPr>
          <w:rFonts w:ascii="Times New Roman" w:hAnsi="Times New Roman" w:cs="Times New Roman"/>
          <w:sz w:val="24"/>
          <w:szCs w:val="24"/>
        </w:rPr>
      </w:pPr>
      <w:r w:rsidRPr="00CB1593">
        <w:rPr>
          <w:rFonts w:ascii="Times New Roman" w:hAnsi="Times New Roman" w:cs="Times New Roman"/>
          <w:noProof/>
          <w:sz w:val="24"/>
          <w:szCs w:val="24"/>
          <w:lang w:val="en-US"/>
        </w:rPr>
        <w:drawing>
          <wp:inline distT="0" distB="0" distL="0" distR="0">
            <wp:extent cx="2276475" cy="143436"/>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97978" name=""/>
                    <pic:cNvPicPr/>
                  </pic:nvPicPr>
                  <pic:blipFill>
                    <a:blip r:embed="rId21"/>
                    <a:stretch>
                      <a:fillRect/>
                    </a:stretch>
                  </pic:blipFill>
                  <pic:spPr>
                    <a:xfrm>
                      <a:off x="0" y="0"/>
                      <a:ext cx="2277554" cy="143504"/>
                    </a:xfrm>
                    <a:prstGeom prst="rect">
                      <a:avLst/>
                    </a:prstGeom>
                  </pic:spPr>
                </pic:pic>
              </a:graphicData>
            </a:graphic>
          </wp:inline>
        </w:drawing>
      </w:r>
    </w:p>
    <w:p w:rsidR="007648AC"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I have classified these items according to debit and credit. However, when I press "=," </w:t>
      </w:r>
      <w:r w:rsidRPr="00CB1593">
        <w:rPr>
          <w:rFonts w:ascii="Times New Roman" w:hAnsi="Times New Roman" w:cs="Times New Roman"/>
          <w:sz w:val="24"/>
          <w:szCs w:val="24"/>
        </w:rPr>
        <w:lastRenderedPageBreak/>
        <w:t xml:space="preserve">the two sides </w:t>
      </w:r>
      <w:r w:rsidR="004A590A" w:rsidRPr="00CB1593">
        <w:rPr>
          <w:rFonts w:ascii="Times New Roman" w:hAnsi="Times New Roman" w:cs="Times New Roman"/>
          <w:sz w:val="24"/>
          <w:szCs w:val="24"/>
        </w:rPr>
        <w:t>were still unbalanced! It was</w:t>
      </w:r>
      <w:r w:rsidRPr="00CB1593">
        <w:rPr>
          <w:rFonts w:ascii="Times New Roman" w:hAnsi="Times New Roman" w:cs="Times New Roman"/>
          <w:sz w:val="24"/>
          <w:szCs w:val="24"/>
        </w:rPr>
        <w:t xml:space="preserve"> simply impossible! I have already included all the income and expenses, why </w:t>
      </w:r>
      <w:r w:rsidR="004A590A" w:rsidRPr="00CB1593">
        <w:rPr>
          <w:rFonts w:ascii="Times New Roman" w:hAnsi="Times New Roman" w:cs="Times New Roman"/>
          <w:sz w:val="24"/>
          <w:szCs w:val="24"/>
        </w:rPr>
        <w:t>w</w:t>
      </w:r>
      <w:r w:rsidRPr="00CB1593">
        <w:rPr>
          <w:rFonts w:ascii="Times New Roman" w:hAnsi="Times New Roman" w:cs="Times New Roman"/>
          <w:sz w:val="24"/>
          <w:szCs w:val="24"/>
        </w:rPr>
        <w:t>ere the left and right still unbalanced?</w:t>
      </w:r>
    </w:p>
    <w:p w:rsidR="004A590A"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So I asked M</w:t>
      </w:r>
      <w:r w:rsidR="004B64FD" w:rsidRPr="00CB1593">
        <w:rPr>
          <w:rFonts w:ascii="Times New Roman" w:hAnsi="Times New Roman" w:cs="Times New Roman"/>
          <w:sz w:val="24"/>
          <w:szCs w:val="24"/>
        </w:rPr>
        <w:t>artin</w:t>
      </w:r>
      <w:r w:rsidRPr="00CB1593">
        <w:rPr>
          <w:rFonts w:ascii="Times New Roman" w:hAnsi="Times New Roman" w:cs="Times New Roman"/>
          <w:sz w:val="24"/>
          <w:szCs w:val="24"/>
        </w:rPr>
        <w:t xml:space="preserve"> to help me again. He was very strange at first, very strange. So I checked all the data in the Income statement again with him, and we found that there was no problem at all. I told him that I have checked that in addition to comprehensive income, the total income minus the total expenditure was equal to €2012m, the same as the profit after tax showed in the annual report. However, why were the left and right sides still unbalanced? </w:t>
      </w:r>
    </w:p>
    <w:p w:rsidR="007648AC"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 xml:space="preserve">After a short think, he first deleted the comprehensive income account, then added a Profit, and wrote "2021" in the debit column of the income statement. Guess what? </w:t>
      </w:r>
      <w:r w:rsidR="00C9148C" w:rsidRPr="00CB1593">
        <w:rPr>
          <w:rFonts w:ascii="Times New Roman" w:hAnsi="Times New Roman" w:cs="Times New Roman"/>
          <w:sz w:val="24"/>
          <w:szCs w:val="24"/>
        </w:rPr>
        <w:t xml:space="preserve">They balanced! </w:t>
      </w:r>
      <w:r w:rsidRPr="00CB1593">
        <w:rPr>
          <w:rFonts w:ascii="Times New Roman" w:hAnsi="Times New Roman" w:cs="Times New Roman"/>
          <w:sz w:val="24"/>
          <w:szCs w:val="24"/>
        </w:rPr>
        <w:t>You cannot even imagine my face! "OMG, it is impossible! How could you do it?" I shout out loud in the class! I c</w:t>
      </w:r>
      <w:r w:rsidR="00C9148C" w:rsidRPr="00CB1593">
        <w:rPr>
          <w:rFonts w:ascii="Times New Roman" w:hAnsi="Times New Roman" w:cs="Times New Roman"/>
          <w:sz w:val="24"/>
          <w:szCs w:val="24"/>
        </w:rPr>
        <w:t>ould</w:t>
      </w:r>
      <w:r w:rsidRPr="00CB1593">
        <w:rPr>
          <w:rFonts w:ascii="Times New Roman" w:hAnsi="Times New Roman" w:cs="Times New Roman"/>
          <w:sz w:val="24"/>
          <w:szCs w:val="24"/>
        </w:rPr>
        <w:t xml:space="preserve"> understand </w:t>
      </w:r>
      <w:r w:rsidR="00C9148C" w:rsidRPr="00CB1593">
        <w:rPr>
          <w:rFonts w:ascii="Times New Roman" w:hAnsi="Times New Roman" w:cs="Times New Roman"/>
          <w:sz w:val="24"/>
          <w:szCs w:val="24"/>
        </w:rPr>
        <w:t>why</w:t>
      </w:r>
      <w:r w:rsidRPr="00CB1593">
        <w:rPr>
          <w:rFonts w:ascii="Times New Roman" w:hAnsi="Times New Roman" w:cs="Times New Roman"/>
          <w:sz w:val="24"/>
          <w:szCs w:val="24"/>
        </w:rPr>
        <w:t xml:space="preserve"> he has </w:t>
      </w:r>
      <w:r w:rsidR="00C9148C" w:rsidRPr="00CB1593">
        <w:rPr>
          <w:rFonts w:ascii="Times New Roman" w:hAnsi="Times New Roman" w:cs="Times New Roman"/>
          <w:sz w:val="24"/>
          <w:szCs w:val="24"/>
        </w:rPr>
        <w:t>added</w:t>
      </w:r>
      <w:r w:rsidRPr="00CB1593">
        <w:rPr>
          <w:rFonts w:ascii="Times New Roman" w:hAnsi="Times New Roman" w:cs="Times New Roman"/>
          <w:sz w:val="24"/>
          <w:szCs w:val="24"/>
        </w:rPr>
        <w:t xml:space="preserve"> profit, which I did not expect because profit </w:t>
      </w:r>
      <w:r w:rsidR="00C9148C" w:rsidRPr="00CB1593">
        <w:rPr>
          <w:rFonts w:ascii="Times New Roman" w:hAnsi="Times New Roman" w:cs="Times New Roman"/>
          <w:sz w:val="24"/>
          <w:szCs w:val="24"/>
        </w:rPr>
        <w:t>was</w:t>
      </w:r>
      <w:r w:rsidRPr="00CB1593">
        <w:rPr>
          <w:rFonts w:ascii="Times New Roman" w:hAnsi="Times New Roman" w:cs="Times New Roman"/>
          <w:sz w:val="24"/>
          <w:szCs w:val="24"/>
        </w:rPr>
        <w:t xml:space="preserve"> also counted as part of the company's annual income. But why d</w:t>
      </w:r>
      <w:r w:rsidR="00C9148C" w:rsidRPr="00CB1593">
        <w:rPr>
          <w:rFonts w:ascii="Times New Roman" w:hAnsi="Times New Roman" w:cs="Times New Roman"/>
          <w:sz w:val="24"/>
          <w:szCs w:val="24"/>
        </w:rPr>
        <w:t>id he</w:t>
      </w:r>
      <w:r w:rsidRPr="00CB1593">
        <w:rPr>
          <w:rFonts w:ascii="Times New Roman" w:hAnsi="Times New Roman" w:cs="Times New Roman"/>
          <w:sz w:val="24"/>
          <w:szCs w:val="24"/>
        </w:rPr>
        <w:t xml:space="preserve"> write 202</w:t>
      </w:r>
      <w:r w:rsidR="00C9148C" w:rsidRPr="00CB1593">
        <w:rPr>
          <w:rFonts w:ascii="Times New Roman" w:hAnsi="Times New Roman" w:cs="Times New Roman"/>
          <w:sz w:val="24"/>
          <w:szCs w:val="24"/>
        </w:rPr>
        <w:t>1 in the debit column? Profit was</w:t>
      </w:r>
      <w:r w:rsidRPr="00CB1593">
        <w:rPr>
          <w:rFonts w:ascii="Times New Roman" w:hAnsi="Times New Roman" w:cs="Times New Roman"/>
          <w:sz w:val="24"/>
          <w:szCs w:val="24"/>
        </w:rPr>
        <w:t xml:space="preserve"> </w:t>
      </w:r>
      <w:r w:rsidR="00C9148C" w:rsidRPr="00CB1593">
        <w:rPr>
          <w:rFonts w:ascii="Times New Roman" w:hAnsi="Times New Roman" w:cs="Times New Roman"/>
          <w:sz w:val="24"/>
          <w:szCs w:val="24"/>
        </w:rPr>
        <w:t>income;</w:t>
      </w:r>
      <w:r w:rsidRPr="00CB1593">
        <w:rPr>
          <w:rFonts w:ascii="Times New Roman" w:hAnsi="Times New Roman" w:cs="Times New Roman"/>
          <w:sz w:val="24"/>
          <w:szCs w:val="24"/>
        </w:rPr>
        <w:t xml:space="preserve"> shouldn't it be written in the credit column? He laughed and explained, "</w:t>
      </w:r>
      <w:r w:rsidR="00C9148C" w:rsidRPr="00CB1593">
        <w:rPr>
          <w:rFonts w:ascii="Times New Roman" w:hAnsi="Times New Roman" w:cs="Times New Roman"/>
          <w:sz w:val="24"/>
          <w:szCs w:val="24"/>
        </w:rPr>
        <w:t>The</w:t>
      </w:r>
      <w:r w:rsidRPr="00CB1593">
        <w:rPr>
          <w:rFonts w:ascii="Times New Roman" w:hAnsi="Times New Roman" w:cs="Times New Roman"/>
          <w:sz w:val="24"/>
          <w:szCs w:val="24"/>
        </w:rPr>
        <w:t xml:space="preserve"> only way to balance trail balance is to balance both your income statement and balance sheet. But the income statement itself does not need to be balanced. You see that the income is </w:t>
      </w:r>
      <w:r w:rsidR="00C9148C" w:rsidRPr="00CB1593">
        <w:rPr>
          <w:rFonts w:ascii="Times New Roman" w:hAnsi="Times New Roman" w:cs="Times New Roman"/>
          <w:sz w:val="24"/>
          <w:szCs w:val="24"/>
        </w:rPr>
        <w:t>€</w:t>
      </w:r>
      <w:r w:rsidRPr="00CB1593">
        <w:rPr>
          <w:rFonts w:ascii="Times New Roman" w:hAnsi="Times New Roman" w:cs="Times New Roman"/>
          <w:sz w:val="24"/>
          <w:szCs w:val="24"/>
        </w:rPr>
        <w:t xml:space="preserve">2021m more than the </w:t>
      </w:r>
      <w:r w:rsidR="00C9148C" w:rsidRPr="00CB1593">
        <w:rPr>
          <w:rFonts w:ascii="Times New Roman" w:hAnsi="Times New Roman" w:cs="Times New Roman"/>
          <w:sz w:val="24"/>
          <w:szCs w:val="24"/>
        </w:rPr>
        <w:t>expense</w:t>
      </w:r>
      <w:r w:rsidRPr="00CB1593">
        <w:rPr>
          <w:rFonts w:ascii="Times New Roman" w:hAnsi="Times New Roman" w:cs="Times New Roman"/>
          <w:sz w:val="24"/>
          <w:szCs w:val="24"/>
        </w:rPr>
        <w:t xml:space="preserve">, so the only way to balance it is to add 2021 to the debit </w:t>
      </w:r>
      <w:r w:rsidR="00C9148C" w:rsidRPr="00CB1593">
        <w:rPr>
          <w:rFonts w:ascii="Times New Roman" w:hAnsi="Times New Roman" w:cs="Times New Roman"/>
          <w:sz w:val="24"/>
          <w:szCs w:val="24"/>
        </w:rPr>
        <w:t xml:space="preserve">column </w:t>
      </w:r>
      <w:r w:rsidRPr="00CB1593">
        <w:rPr>
          <w:rFonts w:ascii="Times New Roman" w:hAnsi="Times New Roman" w:cs="Times New Roman"/>
          <w:sz w:val="24"/>
          <w:szCs w:val="24"/>
        </w:rPr>
        <w:t>to make both sides balance.</w:t>
      </w:r>
      <w:r w:rsidR="00C9148C" w:rsidRPr="00CB1593">
        <w:rPr>
          <w:rFonts w:ascii="Times New Roman" w:hAnsi="Times New Roman" w:cs="Times New Roman"/>
          <w:sz w:val="24"/>
          <w:szCs w:val="24"/>
        </w:rPr>
        <w:t>”</w:t>
      </w:r>
      <w:r w:rsidRPr="00CB1593">
        <w:rPr>
          <w:rFonts w:ascii="Times New Roman" w:hAnsi="Times New Roman" w:cs="Times New Roman"/>
          <w:sz w:val="24"/>
          <w:szCs w:val="24"/>
        </w:rPr>
        <w:t xml:space="preserve"> I suddenly realized! It </w:t>
      </w:r>
      <w:r w:rsidR="00C9148C" w:rsidRPr="00CB1593">
        <w:rPr>
          <w:rFonts w:ascii="Times New Roman" w:hAnsi="Times New Roman" w:cs="Times New Roman"/>
          <w:sz w:val="24"/>
          <w:szCs w:val="24"/>
        </w:rPr>
        <w:t>was amazing! It made</w:t>
      </w:r>
      <w:r w:rsidRPr="00CB1593">
        <w:rPr>
          <w:rFonts w:ascii="Times New Roman" w:hAnsi="Times New Roman" w:cs="Times New Roman"/>
          <w:sz w:val="24"/>
          <w:szCs w:val="24"/>
        </w:rPr>
        <w:t xml:space="preserve"> me more obsessed with accounting! </w:t>
      </w:r>
      <w:r w:rsidR="00C9148C" w:rsidRPr="00CB1593">
        <w:rPr>
          <w:rFonts w:ascii="Times New Roman" w:hAnsi="Times New Roman" w:cs="Times New Roman"/>
          <w:sz w:val="24"/>
          <w:szCs w:val="24"/>
        </w:rPr>
        <w:t xml:space="preserve">Also, </w:t>
      </w:r>
      <w:r w:rsidRPr="00CB1593">
        <w:rPr>
          <w:rFonts w:ascii="Times New Roman" w:hAnsi="Times New Roman" w:cs="Times New Roman"/>
          <w:sz w:val="24"/>
          <w:szCs w:val="24"/>
        </w:rPr>
        <w:t xml:space="preserve">Martin </w:t>
      </w:r>
      <w:r w:rsidR="00C9148C" w:rsidRPr="00CB1593">
        <w:rPr>
          <w:rFonts w:ascii="Times New Roman" w:hAnsi="Times New Roman" w:cs="Times New Roman"/>
          <w:sz w:val="24"/>
          <w:szCs w:val="24"/>
        </w:rPr>
        <w:t>was</w:t>
      </w:r>
      <w:r w:rsidRPr="00CB1593">
        <w:rPr>
          <w:rFonts w:ascii="Times New Roman" w:hAnsi="Times New Roman" w:cs="Times New Roman"/>
          <w:sz w:val="24"/>
          <w:szCs w:val="24"/>
        </w:rPr>
        <w:t xml:space="preserve"> such a wise man!</w:t>
      </w:r>
    </w:p>
    <w:p w:rsidR="00071612"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I then asked him, "Why all the income and expenses were divided into two parts?" "This shows the rigor and accuracy of true accounting," he says. "Total revenue and expenses are related to the operation, while part of the latter is unrelated to operation. The purpose of this separation is to present a clearer picture of a company's performance and capabilities.</w:t>
      </w:r>
    </w:p>
    <w:p w:rsidR="00D236C3" w:rsidRPr="00CB1593" w:rsidRDefault="00875387" w:rsidP="009D49AE">
      <w:pPr>
        <w:spacing w:beforeLines="50" w:before="156" w:afterLines="50" w:after="156"/>
        <w:jc w:val="left"/>
        <w:rPr>
          <w:rFonts w:ascii="Times New Roman" w:hAnsi="Times New Roman" w:cs="Times New Roman"/>
          <w:sz w:val="24"/>
          <w:szCs w:val="24"/>
        </w:rPr>
      </w:pPr>
      <w:r w:rsidRPr="00CB1593">
        <w:rPr>
          <w:rFonts w:ascii="Times New Roman" w:hAnsi="Times New Roman" w:cs="Times New Roman"/>
          <w:sz w:val="24"/>
          <w:szCs w:val="24"/>
        </w:rPr>
        <w:t>After listening to his explanation, I really admire the rigor of accounting. By completing this trial balance, I also learned much knowledge that I did not know before. It was an enjoyable and challenging experience!</w:t>
      </w:r>
    </w:p>
    <w:sectPr w:rsidR="00D236C3" w:rsidRPr="00CB1593">
      <w:headerReference w:type="default" r:id="rId22"/>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2A54" w:rsidRDefault="00D62A54">
      <w:r>
        <w:separator/>
      </w:r>
    </w:p>
  </w:endnote>
  <w:endnote w:type="continuationSeparator" w:id="0">
    <w:p w:rsidR="00D62A54" w:rsidRDefault="00D62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anklin Gothic Book">
    <w:panose1 w:val="020B0503020102020204"/>
    <w:charset w:val="00"/>
    <w:family w:val="swiss"/>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0702656"/>
      <w:docPartObj>
        <w:docPartGallery w:val="Page Numbers (Bottom of Page)"/>
        <w:docPartUnique/>
      </w:docPartObj>
    </w:sdtPr>
    <w:sdtEndPr/>
    <w:sdtContent>
      <w:sdt>
        <w:sdtPr>
          <w:id w:val="-1669238322"/>
          <w:docPartObj>
            <w:docPartGallery w:val="Page Numbers (Top of Page)"/>
            <w:docPartUnique/>
          </w:docPartObj>
        </w:sdtPr>
        <w:sdtEndPr/>
        <w:sdtContent>
          <w:p w:rsidR="008D0890" w:rsidRDefault="00875387">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738B1">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738B1">
              <w:rPr>
                <w:b/>
                <w:bCs/>
                <w:noProof/>
              </w:rPr>
              <w:t>9</w:t>
            </w:r>
            <w:r>
              <w:rPr>
                <w:b/>
                <w:bCs/>
                <w:sz w:val="24"/>
                <w:szCs w:val="24"/>
              </w:rPr>
              <w:fldChar w:fldCharType="end"/>
            </w:r>
          </w:p>
        </w:sdtContent>
      </w:sdt>
    </w:sdtContent>
  </w:sdt>
  <w:p w:rsidR="008D0890" w:rsidRDefault="008D089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2A54" w:rsidRDefault="00D62A54">
      <w:r>
        <w:separator/>
      </w:r>
    </w:p>
  </w:footnote>
  <w:footnote w:type="continuationSeparator" w:id="0">
    <w:p w:rsidR="00D62A54" w:rsidRDefault="00D62A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890" w:rsidRDefault="00875387" w:rsidP="008D0890">
    <w:pPr>
      <w:pStyle w:val="a6"/>
      <w:jc w:val="right"/>
    </w:pPr>
    <w:r>
      <w:rPr>
        <w:rFonts w:hint="eastAsia"/>
      </w:rPr>
      <w:t>Step 3-6</w:t>
    </w:r>
  </w:p>
  <w:p w:rsidR="008D0890" w:rsidRDefault="00875387" w:rsidP="008D0890">
    <w:pPr>
      <w:pStyle w:val="a6"/>
      <w:jc w:val="right"/>
    </w:pPr>
    <w:r>
      <w:rPr>
        <w:rFonts w:hint="eastAsia"/>
      </w:rPr>
      <w:t>Mingxin Guo</w:t>
    </w:r>
  </w:p>
  <w:p w:rsidR="008D0890" w:rsidRDefault="00875387" w:rsidP="008D0890">
    <w:pPr>
      <w:pStyle w:val="a6"/>
      <w:jc w:val="right"/>
    </w:pPr>
    <w:r>
      <w:rPr>
        <w:rFonts w:hint="eastAsia"/>
      </w:rPr>
      <w:t xml:space="preserve">Introduction to </w:t>
    </w:r>
    <w:r>
      <w:t>Financial</w:t>
    </w:r>
    <w:r>
      <w:rPr>
        <w:rFonts w:hint="eastAsia"/>
      </w:rPr>
      <w:t xml:space="preserve"> Accounting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AEC"/>
    <w:rsid w:val="00010536"/>
    <w:rsid w:val="00012C8E"/>
    <w:rsid w:val="00013DBF"/>
    <w:rsid w:val="00024D12"/>
    <w:rsid w:val="00032F6D"/>
    <w:rsid w:val="000334CB"/>
    <w:rsid w:val="00054CB0"/>
    <w:rsid w:val="00071612"/>
    <w:rsid w:val="00076339"/>
    <w:rsid w:val="0009259B"/>
    <w:rsid w:val="000B4507"/>
    <w:rsid w:val="00105CEB"/>
    <w:rsid w:val="0015330D"/>
    <w:rsid w:val="001631F8"/>
    <w:rsid w:val="001748FC"/>
    <w:rsid w:val="00190F08"/>
    <w:rsid w:val="001937ED"/>
    <w:rsid w:val="001947AA"/>
    <w:rsid w:val="001A1D81"/>
    <w:rsid w:val="001A53BE"/>
    <w:rsid w:val="001B0BA9"/>
    <w:rsid w:val="001B5671"/>
    <w:rsid w:val="001E0831"/>
    <w:rsid w:val="001E5BBD"/>
    <w:rsid w:val="001E7CF7"/>
    <w:rsid w:val="001F0DA8"/>
    <w:rsid w:val="001F2466"/>
    <w:rsid w:val="0020028D"/>
    <w:rsid w:val="002023D1"/>
    <w:rsid w:val="00206D8E"/>
    <w:rsid w:val="00213F8D"/>
    <w:rsid w:val="002406CA"/>
    <w:rsid w:val="00240BD9"/>
    <w:rsid w:val="00247DB1"/>
    <w:rsid w:val="00255674"/>
    <w:rsid w:val="00264EA7"/>
    <w:rsid w:val="002707E8"/>
    <w:rsid w:val="00286AB8"/>
    <w:rsid w:val="002A22C0"/>
    <w:rsid w:val="002E014F"/>
    <w:rsid w:val="002E19A5"/>
    <w:rsid w:val="002E2395"/>
    <w:rsid w:val="003049BB"/>
    <w:rsid w:val="00307EDC"/>
    <w:rsid w:val="003132EE"/>
    <w:rsid w:val="00315BCD"/>
    <w:rsid w:val="0034055C"/>
    <w:rsid w:val="003615C6"/>
    <w:rsid w:val="0036726A"/>
    <w:rsid w:val="00374BFA"/>
    <w:rsid w:val="003A29C4"/>
    <w:rsid w:val="003A569F"/>
    <w:rsid w:val="003C0229"/>
    <w:rsid w:val="003D3D0A"/>
    <w:rsid w:val="003D411A"/>
    <w:rsid w:val="003F2309"/>
    <w:rsid w:val="00405792"/>
    <w:rsid w:val="00406475"/>
    <w:rsid w:val="0041276E"/>
    <w:rsid w:val="00415720"/>
    <w:rsid w:val="0042151F"/>
    <w:rsid w:val="004421FF"/>
    <w:rsid w:val="00450F2C"/>
    <w:rsid w:val="00455DDC"/>
    <w:rsid w:val="00456942"/>
    <w:rsid w:val="00465007"/>
    <w:rsid w:val="0046680F"/>
    <w:rsid w:val="0047722E"/>
    <w:rsid w:val="004A0ECA"/>
    <w:rsid w:val="004A590A"/>
    <w:rsid w:val="004A7200"/>
    <w:rsid w:val="004B215C"/>
    <w:rsid w:val="004B64FD"/>
    <w:rsid w:val="004C5210"/>
    <w:rsid w:val="004C54B0"/>
    <w:rsid w:val="004D000E"/>
    <w:rsid w:val="004E0510"/>
    <w:rsid w:val="004E37AC"/>
    <w:rsid w:val="005069DA"/>
    <w:rsid w:val="005213B8"/>
    <w:rsid w:val="005246D1"/>
    <w:rsid w:val="00524E65"/>
    <w:rsid w:val="00526CAC"/>
    <w:rsid w:val="005671E3"/>
    <w:rsid w:val="00576283"/>
    <w:rsid w:val="00593AA2"/>
    <w:rsid w:val="005B508A"/>
    <w:rsid w:val="00603396"/>
    <w:rsid w:val="0061704E"/>
    <w:rsid w:val="00622056"/>
    <w:rsid w:val="0062289E"/>
    <w:rsid w:val="00625F02"/>
    <w:rsid w:val="006667B1"/>
    <w:rsid w:val="00674F07"/>
    <w:rsid w:val="00686563"/>
    <w:rsid w:val="00693493"/>
    <w:rsid w:val="006A7DDC"/>
    <w:rsid w:val="006C59FD"/>
    <w:rsid w:val="006D3F1F"/>
    <w:rsid w:val="007028C4"/>
    <w:rsid w:val="007233CC"/>
    <w:rsid w:val="00731E00"/>
    <w:rsid w:val="00736FE2"/>
    <w:rsid w:val="00754B4F"/>
    <w:rsid w:val="00757F66"/>
    <w:rsid w:val="007648AC"/>
    <w:rsid w:val="0076676B"/>
    <w:rsid w:val="0077352A"/>
    <w:rsid w:val="00784AB2"/>
    <w:rsid w:val="00785141"/>
    <w:rsid w:val="007B2C4A"/>
    <w:rsid w:val="007B476F"/>
    <w:rsid w:val="007C2AEC"/>
    <w:rsid w:val="007D1D07"/>
    <w:rsid w:val="007E713D"/>
    <w:rsid w:val="007F6DA4"/>
    <w:rsid w:val="00822A3E"/>
    <w:rsid w:val="00845F2A"/>
    <w:rsid w:val="00851035"/>
    <w:rsid w:val="00875387"/>
    <w:rsid w:val="00893D65"/>
    <w:rsid w:val="008A4AC9"/>
    <w:rsid w:val="008C54AE"/>
    <w:rsid w:val="008C7C9B"/>
    <w:rsid w:val="008D066F"/>
    <w:rsid w:val="008D0890"/>
    <w:rsid w:val="008D0CA3"/>
    <w:rsid w:val="008D6FDF"/>
    <w:rsid w:val="00907596"/>
    <w:rsid w:val="00911BBF"/>
    <w:rsid w:val="0093493B"/>
    <w:rsid w:val="009417E7"/>
    <w:rsid w:val="009515B5"/>
    <w:rsid w:val="0095404F"/>
    <w:rsid w:val="0096015E"/>
    <w:rsid w:val="00962AE6"/>
    <w:rsid w:val="009635B6"/>
    <w:rsid w:val="00974907"/>
    <w:rsid w:val="00975E44"/>
    <w:rsid w:val="00994DA9"/>
    <w:rsid w:val="00995432"/>
    <w:rsid w:val="009A1897"/>
    <w:rsid w:val="009B1578"/>
    <w:rsid w:val="009B1759"/>
    <w:rsid w:val="009B7BED"/>
    <w:rsid w:val="009C4B07"/>
    <w:rsid w:val="009C6B13"/>
    <w:rsid w:val="009D49AE"/>
    <w:rsid w:val="009E32A2"/>
    <w:rsid w:val="009E482A"/>
    <w:rsid w:val="00A0683A"/>
    <w:rsid w:val="00A10640"/>
    <w:rsid w:val="00A143F0"/>
    <w:rsid w:val="00A64F75"/>
    <w:rsid w:val="00A726A4"/>
    <w:rsid w:val="00A766ED"/>
    <w:rsid w:val="00AA1836"/>
    <w:rsid w:val="00AC6722"/>
    <w:rsid w:val="00AD3EF4"/>
    <w:rsid w:val="00AF0BD5"/>
    <w:rsid w:val="00AF32A5"/>
    <w:rsid w:val="00B03D83"/>
    <w:rsid w:val="00B05399"/>
    <w:rsid w:val="00B10BCB"/>
    <w:rsid w:val="00B12A41"/>
    <w:rsid w:val="00B21B07"/>
    <w:rsid w:val="00B30226"/>
    <w:rsid w:val="00B40942"/>
    <w:rsid w:val="00B44B84"/>
    <w:rsid w:val="00B51ECC"/>
    <w:rsid w:val="00B617FD"/>
    <w:rsid w:val="00B733D6"/>
    <w:rsid w:val="00BA7E86"/>
    <w:rsid w:val="00BC517F"/>
    <w:rsid w:val="00BC7954"/>
    <w:rsid w:val="00BE2539"/>
    <w:rsid w:val="00BF2DC8"/>
    <w:rsid w:val="00C007F0"/>
    <w:rsid w:val="00C13405"/>
    <w:rsid w:val="00C22023"/>
    <w:rsid w:val="00C6132E"/>
    <w:rsid w:val="00C8606A"/>
    <w:rsid w:val="00C9148C"/>
    <w:rsid w:val="00CA3B5B"/>
    <w:rsid w:val="00CA55BD"/>
    <w:rsid w:val="00CB1593"/>
    <w:rsid w:val="00CB2FFC"/>
    <w:rsid w:val="00CC70A5"/>
    <w:rsid w:val="00CD0A30"/>
    <w:rsid w:val="00CE598C"/>
    <w:rsid w:val="00D12960"/>
    <w:rsid w:val="00D17DBE"/>
    <w:rsid w:val="00D236C3"/>
    <w:rsid w:val="00D330CF"/>
    <w:rsid w:val="00D62A54"/>
    <w:rsid w:val="00D72ED3"/>
    <w:rsid w:val="00D85E7F"/>
    <w:rsid w:val="00D87F1A"/>
    <w:rsid w:val="00DB489D"/>
    <w:rsid w:val="00DB636D"/>
    <w:rsid w:val="00DE78D0"/>
    <w:rsid w:val="00E0116B"/>
    <w:rsid w:val="00E05254"/>
    <w:rsid w:val="00E05C4C"/>
    <w:rsid w:val="00E077C8"/>
    <w:rsid w:val="00E14F8C"/>
    <w:rsid w:val="00E21902"/>
    <w:rsid w:val="00E22D85"/>
    <w:rsid w:val="00E35B7E"/>
    <w:rsid w:val="00E71C0C"/>
    <w:rsid w:val="00E9606F"/>
    <w:rsid w:val="00EA27EA"/>
    <w:rsid w:val="00EA6D90"/>
    <w:rsid w:val="00EC5EE1"/>
    <w:rsid w:val="00ED22E9"/>
    <w:rsid w:val="00EE25A6"/>
    <w:rsid w:val="00EF29D3"/>
    <w:rsid w:val="00EF3118"/>
    <w:rsid w:val="00F12134"/>
    <w:rsid w:val="00F1655F"/>
    <w:rsid w:val="00F369DE"/>
    <w:rsid w:val="00F46268"/>
    <w:rsid w:val="00F71E40"/>
    <w:rsid w:val="00F738B1"/>
    <w:rsid w:val="00F778FC"/>
    <w:rsid w:val="00F81A28"/>
    <w:rsid w:val="00F853A9"/>
    <w:rsid w:val="00FB335B"/>
    <w:rsid w:val="00FC6755"/>
    <w:rsid w:val="00FD1CC8"/>
    <w:rsid w:val="00FF4735"/>
    <w:rsid w:val="00FF6E53"/>
    <w:rsid w:val="00FF7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lang w:val="en-GB"/>
    </w:rPr>
  </w:style>
  <w:style w:type="paragraph" w:styleId="1">
    <w:name w:val="heading 1"/>
    <w:basedOn w:val="a"/>
    <w:next w:val="a"/>
    <w:link w:val="1Char"/>
    <w:uiPriority w:val="9"/>
    <w:qFormat/>
    <w:rsid w:val="00206D8E"/>
    <w:pPr>
      <w:keepNext/>
      <w:keepLines/>
      <w:widowControl/>
      <w:spacing w:before="480" w:line="276" w:lineRule="auto"/>
      <w:jc w:val="left"/>
      <w:outlineLvl w:val="0"/>
    </w:pPr>
    <w:rPr>
      <w:rFonts w:asciiTheme="majorHAnsi" w:eastAsiaTheme="majorEastAsia" w:hAnsiTheme="majorHAnsi" w:cstheme="majorBidi"/>
      <w:b/>
      <w:bCs/>
      <w:color w:val="6C620F" w:themeColor="accent1" w:themeShade="BF"/>
      <w:kern w:val="0"/>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86AB8"/>
    <w:rPr>
      <w:color w:val="0000FF"/>
      <w:u w:val="single"/>
    </w:rPr>
  </w:style>
  <w:style w:type="paragraph" w:styleId="a4">
    <w:name w:val="Balloon Text"/>
    <w:basedOn w:val="a"/>
    <w:link w:val="Char"/>
    <w:uiPriority w:val="99"/>
    <w:semiHidden/>
    <w:unhideWhenUsed/>
    <w:rsid w:val="001B0BA9"/>
    <w:rPr>
      <w:sz w:val="18"/>
      <w:szCs w:val="18"/>
    </w:rPr>
  </w:style>
  <w:style w:type="character" w:customStyle="1" w:styleId="Char">
    <w:name w:val="批注框文本 Char"/>
    <w:basedOn w:val="a0"/>
    <w:link w:val="a4"/>
    <w:uiPriority w:val="99"/>
    <w:semiHidden/>
    <w:rsid w:val="001B0BA9"/>
    <w:rPr>
      <w:sz w:val="18"/>
      <w:szCs w:val="18"/>
      <w:lang w:val="en-GB"/>
    </w:rPr>
  </w:style>
  <w:style w:type="character" w:styleId="a5">
    <w:name w:val="FollowedHyperlink"/>
    <w:basedOn w:val="a0"/>
    <w:uiPriority w:val="99"/>
    <w:semiHidden/>
    <w:unhideWhenUsed/>
    <w:rsid w:val="00076339"/>
    <w:rPr>
      <w:color w:val="DD00DD" w:themeColor="followedHyperlink"/>
      <w:u w:val="single"/>
    </w:rPr>
  </w:style>
  <w:style w:type="paragraph" w:styleId="a6">
    <w:name w:val="header"/>
    <w:basedOn w:val="a"/>
    <w:link w:val="Char0"/>
    <w:uiPriority w:val="99"/>
    <w:unhideWhenUsed/>
    <w:rsid w:val="00B617F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617FD"/>
    <w:rPr>
      <w:sz w:val="18"/>
      <w:szCs w:val="18"/>
      <w:lang w:val="en-GB"/>
    </w:rPr>
  </w:style>
  <w:style w:type="paragraph" w:styleId="a7">
    <w:name w:val="footer"/>
    <w:basedOn w:val="a"/>
    <w:link w:val="Char1"/>
    <w:uiPriority w:val="99"/>
    <w:unhideWhenUsed/>
    <w:rsid w:val="00B617FD"/>
    <w:pPr>
      <w:tabs>
        <w:tab w:val="center" w:pos="4153"/>
        <w:tab w:val="right" w:pos="8306"/>
      </w:tabs>
      <w:snapToGrid w:val="0"/>
      <w:jc w:val="left"/>
    </w:pPr>
    <w:rPr>
      <w:sz w:val="18"/>
      <w:szCs w:val="18"/>
    </w:rPr>
  </w:style>
  <w:style w:type="character" w:customStyle="1" w:styleId="Char1">
    <w:name w:val="页脚 Char"/>
    <w:basedOn w:val="a0"/>
    <w:link w:val="a7"/>
    <w:uiPriority w:val="99"/>
    <w:rsid w:val="00B617FD"/>
    <w:rPr>
      <w:sz w:val="18"/>
      <w:szCs w:val="18"/>
      <w:lang w:val="en-GB"/>
    </w:rPr>
  </w:style>
  <w:style w:type="table" w:styleId="a8">
    <w:name w:val="Table Grid"/>
    <w:basedOn w:val="a1"/>
    <w:uiPriority w:val="59"/>
    <w:rsid w:val="00CA55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206D8E"/>
    <w:rPr>
      <w:rFonts w:asciiTheme="majorHAnsi" w:eastAsiaTheme="majorEastAsia" w:hAnsiTheme="majorHAnsi" w:cstheme="majorBidi"/>
      <w:b/>
      <w:bCs/>
      <w:color w:val="6C620F" w:themeColor="accent1" w:themeShade="BF"/>
      <w:kern w:val="0"/>
      <w:sz w:val="28"/>
      <w:szCs w:val="28"/>
    </w:rPr>
  </w:style>
  <w:style w:type="paragraph" w:styleId="a9">
    <w:name w:val="Bibliography"/>
    <w:basedOn w:val="a"/>
    <w:next w:val="a"/>
    <w:uiPriority w:val="37"/>
    <w:unhideWhenUsed/>
    <w:rsid w:val="00206D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lang w:val="en-GB"/>
    </w:rPr>
  </w:style>
  <w:style w:type="paragraph" w:styleId="1">
    <w:name w:val="heading 1"/>
    <w:basedOn w:val="a"/>
    <w:next w:val="a"/>
    <w:link w:val="1Char"/>
    <w:uiPriority w:val="9"/>
    <w:qFormat/>
    <w:rsid w:val="00206D8E"/>
    <w:pPr>
      <w:keepNext/>
      <w:keepLines/>
      <w:widowControl/>
      <w:spacing w:before="480" w:line="276" w:lineRule="auto"/>
      <w:jc w:val="left"/>
      <w:outlineLvl w:val="0"/>
    </w:pPr>
    <w:rPr>
      <w:rFonts w:asciiTheme="majorHAnsi" w:eastAsiaTheme="majorEastAsia" w:hAnsiTheme="majorHAnsi" w:cstheme="majorBidi"/>
      <w:b/>
      <w:bCs/>
      <w:color w:val="6C620F" w:themeColor="accent1" w:themeShade="BF"/>
      <w:kern w:val="0"/>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86AB8"/>
    <w:rPr>
      <w:color w:val="0000FF"/>
      <w:u w:val="single"/>
    </w:rPr>
  </w:style>
  <w:style w:type="paragraph" w:styleId="a4">
    <w:name w:val="Balloon Text"/>
    <w:basedOn w:val="a"/>
    <w:link w:val="Char"/>
    <w:uiPriority w:val="99"/>
    <w:semiHidden/>
    <w:unhideWhenUsed/>
    <w:rsid w:val="001B0BA9"/>
    <w:rPr>
      <w:sz w:val="18"/>
      <w:szCs w:val="18"/>
    </w:rPr>
  </w:style>
  <w:style w:type="character" w:customStyle="1" w:styleId="Char">
    <w:name w:val="批注框文本 Char"/>
    <w:basedOn w:val="a0"/>
    <w:link w:val="a4"/>
    <w:uiPriority w:val="99"/>
    <w:semiHidden/>
    <w:rsid w:val="001B0BA9"/>
    <w:rPr>
      <w:sz w:val="18"/>
      <w:szCs w:val="18"/>
      <w:lang w:val="en-GB"/>
    </w:rPr>
  </w:style>
  <w:style w:type="character" w:styleId="a5">
    <w:name w:val="FollowedHyperlink"/>
    <w:basedOn w:val="a0"/>
    <w:uiPriority w:val="99"/>
    <w:semiHidden/>
    <w:unhideWhenUsed/>
    <w:rsid w:val="00076339"/>
    <w:rPr>
      <w:color w:val="DD00DD" w:themeColor="followedHyperlink"/>
      <w:u w:val="single"/>
    </w:rPr>
  </w:style>
  <w:style w:type="paragraph" w:styleId="a6">
    <w:name w:val="header"/>
    <w:basedOn w:val="a"/>
    <w:link w:val="Char0"/>
    <w:uiPriority w:val="99"/>
    <w:unhideWhenUsed/>
    <w:rsid w:val="00B617F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617FD"/>
    <w:rPr>
      <w:sz w:val="18"/>
      <w:szCs w:val="18"/>
      <w:lang w:val="en-GB"/>
    </w:rPr>
  </w:style>
  <w:style w:type="paragraph" w:styleId="a7">
    <w:name w:val="footer"/>
    <w:basedOn w:val="a"/>
    <w:link w:val="Char1"/>
    <w:uiPriority w:val="99"/>
    <w:unhideWhenUsed/>
    <w:rsid w:val="00B617FD"/>
    <w:pPr>
      <w:tabs>
        <w:tab w:val="center" w:pos="4153"/>
        <w:tab w:val="right" w:pos="8306"/>
      </w:tabs>
      <w:snapToGrid w:val="0"/>
      <w:jc w:val="left"/>
    </w:pPr>
    <w:rPr>
      <w:sz w:val="18"/>
      <w:szCs w:val="18"/>
    </w:rPr>
  </w:style>
  <w:style w:type="character" w:customStyle="1" w:styleId="Char1">
    <w:name w:val="页脚 Char"/>
    <w:basedOn w:val="a0"/>
    <w:link w:val="a7"/>
    <w:uiPriority w:val="99"/>
    <w:rsid w:val="00B617FD"/>
    <w:rPr>
      <w:sz w:val="18"/>
      <w:szCs w:val="18"/>
      <w:lang w:val="en-GB"/>
    </w:rPr>
  </w:style>
  <w:style w:type="table" w:styleId="a8">
    <w:name w:val="Table Grid"/>
    <w:basedOn w:val="a1"/>
    <w:uiPriority w:val="59"/>
    <w:rsid w:val="00CA55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206D8E"/>
    <w:rPr>
      <w:rFonts w:asciiTheme="majorHAnsi" w:eastAsiaTheme="majorEastAsia" w:hAnsiTheme="majorHAnsi" w:cstheme="majorBidi"/>
      <w:b/>
      <w:bCs/>
      <w:color w:val="6C620F" w:themeColor="accent1" w:themeShade="BF"/>
      <w:kern w:val="0"/>
      <w:sz w:val="28"/>
      <w:szCs w:val="28"/>
    </w:rPr>
  </w:style>
  <w:style w:type="paragraph" w:styleId="a9">
    <w:name w:val="Bibliography"/>
    <w:basedOn w:val="a"/>
    <w:next w:val="a"/>
    <w:uiPriority w:val="37"/>
    <w:unhideWhenUsed/>
    <w:rsid w:val="00206D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bc.com/news/technology-37848554" TargetMode="External"/><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www.youtube.com/watch?v=20vJKW_RN6w" TargetMode="External"/><Relationship Id="rId17" Type="http://schemas.openxmlformats.org/officeDocument/2006/relationships/hyperlink" Target="http://www.iairgroup.com/phoenix.zhtml?c=240949&amp;p=irol-reportsannua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iairgroup.com/phoenix.zhtml?c=240949&amp;p=irol-newsArticle&amp;ID=1707185"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yJIX12jPdU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youtube.com/watch?v=rDWal-72n40" TargetMode="External"/><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bbc.com/news/business-43739254" TargetMode="External"/><Relationship Id="rId22" Type="http://schemas.openxmlformats.org/officeDocument/2006/relationships/header" Target="header1.xml"/></Relationships>
</file>

<file path=word/theme/_rels/theme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jpeg"/></Relationships>
</file>

<file path=word/theme/theme1.xml><?xml version="1.0" encoding="utf-8"?>
<a:theme xmlns:a="http://schemas.openxmlformats.org/drawingml/2006/main" name="暗香扑面">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暗香扑面">
      <a:majorFont>
        <a:latin typeface="Franklin Gothic Medium"/>
        <a:ea typeface=""/>
        <a:cs typeface=""/>
        <a:font script="Jpan" typeface="HG創英角ｺﾞｼｯｸUB"/>
        <a:font script="Hang" typeface="HY견고딕"/>
        <a:font script="Hans" typeface="微软雅黑"/>
        <a:font script="Hant" typeface="微軟正黑體"/>
        <a:font script="Arab" typeface="Arial Bold"/>
        <a:font script="Hebr" typeface="Arial Bold"/>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Bold"/>
        <a:font script="Uigh" typeface="Microsoft Uighur"/>
        <a:font script="Geor" typeface="Sylfaen"/>
      </a:majorFont>
      <a:minorFont>
        <a:latin typeface="Franklin Gothic Book"/>
        <a:ea typeface=""/>
        <a:cs typeface=""/>
        <a:font script="Jpan" typeface="HG創英角ｺﾞｼｯｸUB"/>
        <a:font script="Hang" typeface="맑은 고딕"/>
        <a:font script="Hans" typeface="黑体"/>
        <a:font script="Hant" typeface="新細明體"/>
        <a:font script="Arab" typeface="Arial"/>
        <a:font script="Hebr" typeface="Arial"/>
        <a:font script="Thai" typeface="Cordian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暗香扑面">
      <a:fillStyleLst>
        <a:solidFill>
          <a:schemeClr val="phClr"/>
        </a:solidFill>
        <a:gradFill rotWithShape="1">
          <a:gsLst>
            <a:gs pos="0">
              <a:schemeClr val="phClr">
                <a:tint val="98000"/>
                <a:satMod val="220000"/>
              </a:schemeClr>
            </a:gs>
            <a:gs pos="31000">
              <a:schemeClr val="phClr">
                <a:tint val="30000"/>
                <a:satMod val="150000"/>
              </a:schemeClr>
            </a:gs>
            <a:gs pos="91000">
              <a:schemeClr val="phClr">
                <a:tint val="96000"/>
              </a:schemeClr>
            </a:gs>
          </a:gsLst>
          <a:path path="circle">
            <a:fillToRect l="50000" t="150000" r="50000"/>
          </a:path>
        </a:gradFill>
        <a:blipFill>
          <a:blip xmlns:r="http://schemas.openxmlformats.org/officeDocument/2006/relationships" r:embed="rId1">
            <a:duotone>
              <a:schemeClr val="phClr">
                <a:shade val="28000"/>
                <a:satMod val="100000"/>
              </a:schemeClr>
              <a:schemeClr val="phClr">
                <a:tint val="100000"/>
                <a:satMod val="200000"/>
              </a:schemeClr>
            </a:duotone>
          </a:blip>
          <a:tile tx="0" ty="0" sx="80000" sy="80000" flip="none" algn="tl"/>
        </a:blip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glow rad="63500">
              <a:schemeClr val="phClr">
                <a:alpha val="45000"/>
                <a:satMod val="110000"/>
              </a:schemeClr>
            </a:glow>
          </a:effectLst>
        </a:effectStyle>
        <a:effectStyle>
          <a:effectLst>
            <a:outerShdw blurRad="34925" dist="31750" dir="5400000" algn="tl" rotWithShape="0">
              <a:srgbClr val="000000">
                <a:alpha val="50000"/>
              </a:srgbClr>
            </a:outerShdw>
          </a:effectLst>
          <a:scene3d>
            <a:camera prst="orthographicFront">
              <a:rot lat="0" lon="0" rev="0"/>
            </a:camera>
            <a:lightRig rig="flood" dir="t">
              <a:rot lat="0" lon="0" rev="5400000"/>
            </a:lightRig>
          </a:scene3d>
          <a:sp3d contourW="9525" prstMaterial="dkEdge">
            <a:bevelT w="12000" h="24150"/>
            <a:contourClr>
              <a:schemeClr val="phClr">
                <a:satMod val="110000"/>
              </a:schemeClr>
            </a:contourClr>
          </a:sp3d>
        </a:effectStyle>
        <a:effectStyle>
          <a:effectLst>
            <a:outerShdw blurRad="50800" dist="31750" dir="5400000" algn="tl" rotWithShape="0">
              <a:srgbClr val="000000">
                <a:alpha val="50000"/>
              </a:srgbClr>
            </a:outerShdw>
          </a:effectLst>
          <a:scene3d>
            <a:camera prst="orthographicFront">
              <a:rot lat="0" lon="0" rev="0"/>
            </a:camera>
            <a:lightRig rig="flood" dir="t">
              <a:rot lat="0" lon="0" rev="5400000"/>
            </a:lightRig>
          </a:scene3d>
          <a:sp3d contourW="18700" prstMaterial="dkEdge">
            <a:bevelT w="44450" h="80600"/>
            <a:contourClr>
              <a:schemeClr val="phClr">
                <a:satMod val="110000"/>
              </a:schemeClr>
            </a:contourClr>
          </a:sp3d>
        </a:effectStyle>
      </a:effectStyleLst>
      <a:bgFillStyleLst>
        <a:solidFill>
          <a:schemeClr val="phClr"/>
        </a:solidFill>
        <a:gradFill rotWithShape="1">
          <a:gsLst>
            <a:gs pos="0">
              <a:schemeClr val="phClr">
                <a:shade val="70000"/>
                <a:satMod val="1000000"/>
              </a:schemeClr>
            </a:gs>
            <a:gs pos="31000">
              <a:schemeClr val="phClr">
                <a:shade val="85000"/>
                <a:satMod val="450000"/>
              </a:schemeClr>
            </a:gs>
            <a:gs pos="100000">
              <a:schemeClr val="phClr">
                <a:tint val="70000"/>
                <a:satMod val="300000"/>
              </a:schemeClr>
            </a:gs>
          </a:gsLst>
          <a:path path="circle">
            <a:fillToRect l="50000" t="150000" r="50000"/>
          </a:path>
        </a:gradFill>
        <a:blipFill>
          <a:blip xmlns:r="http://schemas.openxmlformats.org/officeDocument/2006/relationships" r:embed="rId2">
            <a:duotone>
              <a:schemeClr val="phClr">
                <a:tint val="100000"/>
                <a:shade val="70000"/>
                <a:hueMod val="100000"/>
                <a:satMod val="100000"/>
              </a:schemeClr>
              <a:schemeClr val="phClr">
                <a:tint val="90000"/>
                <a:shade val="100000"/>
                <a:hueMod val="100000"/>
                <a:satMod val="100000"/>
              </a:schemeClr>
            </a:duotone>
          </a:blip>
          <a:stretch>
            <a:fillRect/>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IAG16</b:Tag>
    <b:SourceType>InternetSite</b:SourceType>
    <b:Guid>{5B9411BD-C4BA-4C89-A325-2B706FA9473E}</b:Guid>
    <b:Title>About US</b:Title>
    <b:Year>2016</b:Year>
    <b:LCID>en-GB</b:LCID>
    <b:Author>
      <b:Author>
        <b:Corporate>IAG Group</b:Corporate>
      </b:Author>
    </b:Author>
    <b:InternetSiteTitle>IAG International Airline Group</b:InternetSiteTitle>
    <b:YearAccessed>2018</b:YearAccessed>
    <b:URL>http://www.iairgroup.com/phoenix.zhtml?c=240949&amp;p=aboutoverview</b:URL>
    <b:RefOrder>1</b:RefOrder>
  </b:Source>
  <b:Source>
    <b:Tag>IAG17</b:Tag>
    <b:SourceType>ElectronicSource</b:SourceType>
    <b:Guid>{664520CA-3634-4A12-B83C-F193B6C47FEE}</b:Guid>
    <b:LCID>en-GB</b:LCID>
    <b:Author>
      <b:Author>
        <b:Corporate>IAG Group</b:Corporate>
      </b:Author>
    </b:Author>
    <b:Title>Annual_report_and_accounts2017</b:Title>
    <b:Year>2017</b:Year>
    <b:RefOrder>3</b:RefOrder>
  </b:Source>
  <b:Source>
    <b:Tag>IAG161</b:Tag>
    <b:SourceType>ElectronicSource</b:SourceType>
    <b:Guid>{0B97EE3A-9986-49BF-A424-61C5DF5F544C}</b:Guid>
    <b:LCID>en-GB</b:LCID>
    <b:Author>
      <b:Author>
        <b:Corporate>IAG Group</b:Corporate>
      </b:Author>
    </b:Author>
    <b:Title>Annual report and accounts 2016</b:Title>
    <b:Year>2016</b:Year>
    <b:RefOrder>4</b:RefOrder>
  </b:Source>
  <b:Source>
    <b:Tag>IAG15</b:Tag>
    <b:SourceType>ElectronicSource</b:SourceType>
    <b:Guid>{68571482-00C5-4DEF-BD59-651495EEACAF}</b:Guid>
    <b:LCID>en-GB</b:LCID>
    <b:Author>
      <b:Author>
        <b:Corporate>IAG Group</b:Corporate>
      </b:Author>
    </b:Author>
    <b:Title>IAG_AnnualReport2015_160302</b:Title>
    <b:Year>2015</b:Year>
    <b:RefOrder>5</b:RefOrder>
  </b:Source>
  <b:Source>
    <b:Tag>IAG12</b:Tag>
    <b:SourceType>InternetSite</b:SourceType>
    <b:Guid>{88C4135C-E193-4290-B07B-95287FD59602}</b:Guid>
    <b:Title>News Release</b:Title>
    <b:Year>2012</b:Year>
    <b:Month>6</b:Month>
    <b:Day>21</b:Day>
    <b:LCID>en-GB</b:LCID>
    <b:Author>
      <b:Author>
        <b:Corporate>IAG Group</b:Corporate>
      </b:Author>
    </b:Author>
    <b:InternetSiteTitle>IAG International Airline Group</b:InternetSiteTitle>
    <b:YearAccessed>2018</b:YearAccessed>
    <b:URL>http://www.iairgroup.com/phoenix.zhtml?c=240949&amp;p=irol-newsArticle&amp;ID=1707185</b:URL>
    <b:RefOrder>2</b:RefOrder>
  </b:Source>
</b:Sources>
</file>

<file path=customXml/itemProps1.xml><?xml version="1.0" encoding="utf-8"?>
<ds:datastoreItem xmlns:ds="http://schemas.openxmlformats.org/officeDocument/2006/customXml" ds:itemID="{F3643184-2735-47F1-A381-EAEB8264D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853</TotalTime>
  <Pages>9</Pages>
  <Words>2685</Words>
  <Characters>15309</Characters>
  <Application>Microsoft Office Word</Application>
  <DocSecurity>0</DocSecurity>
  <Lines>127</Lines>
  <Paragraphs>35</Paragraphs>
  <ScaleCrop>false</ScaleCrop>
  <Company/>
  <LinksUpToDate>false</LinksUpToDate>
  <CharactersWithSpaces>17959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181</cp:revision>
  <dcterms:created xsi:type="dcterms:W3CDTF">2018-11-25T05:26:00Z</dcterms:created>
  <dcterms:modified xsi:type="dcterms:W3CDTF">2018-12-08T19:29:00Z</dcterms:modified>
</cp:coreProperties>
</file>